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7C6F" w14:textId="77777777" w:rsidR="00F2573F" w:rsidRDefault="00F2573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3"/>
        <w:tblW w:w="9635" w:type="dxa"/>
        <w:tblInd w:w="0" w:type="dxa"/>
        <w:tblLayout w:type="fixed"/>
        <w:tblLook w:val="0000" w:firstRow="0" w:lastRow="0" w:firstColumn="0" w:lastColumn="0" w:noHBand="0" w:noVBand="0"/>
      </w:tblPr>
      <w:tblGrid>
        <w:gridCol w:w="161"/>
        <w:gridCol w:w="2309"/>
        <w:gridCol w:w="2204"/>
        <w:gridCol w:w="1470"/>
        <w:gridCol w:w="390"/>
        <w:gridCol w:w="3101"/>
      </w:tblGrid>
      <w:tr w:rsidR="00F2573F" w14:paraId="159EB903" w14:textId="77777777">
        <w:trPr>
          <w:trHeight w:val="819"/>
        </w:trPr>
        <w:tc>
          <w:tcPr>
            <w:tcW w:w="4650" w:type="dxa"/>
            <w:gridSpan w:val="3"/>
            <w:shd w:val="clear" w:color="auto" w:fill="auto"/>
          </w:tcPr>
          <w:p w14:paraId="4E798743" w14:textId="77777777" w:rsidR="00F2573F" w:rsidRDefault="00000000">
            <w:pPr>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rPr>
              <w:drawing>
                <wp:inline distT="0" distB="0" distL="0" distR="0" wp14:anchorId="08ABB289" wp14:editId="3DECDE94">
                  <wp:extent cx="2898775" cy="100901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176" t="-505" r="-177" b="-502"/>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14:paraId="2747067C" w14:textId="77777777" w:rsidR="00F2573F" w:rsidRDefault="00F2573F">
            <w:pPr>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14:paraId="6AD08129" w14:textId="77777777" w:rsidR="00F2573F" w:rsidRDefault="00000000">
            <w:pPr>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rPr>
              <w:drawing>
                <wp:inline distT="0" distB="0" distL="0" distR="0" wp14:anchorId="43239F12" wp14:editId="489A3E12">
                  <wp:extent cx="551815" cy="58674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81" t="-255" r="-278" b="-255"/>
                          <a:stretch>
                            <a:fillRect/>
                          </a:stretch>
                        </pic:blipFill>
                        <pic:spPr>
                          <a:xfrm>
                            <a:off x="0" y="0"/>
                            <a:ext cx="551815" cy="586740"/>
                          </a:xfrm>
                          <a:prstGeom prst="rect">
                            <a:avLst/>
                          </a:prstGeom>
                          <a:ln/>
                        </pic:spPr>
                      </pic:pic>
                    </a:graphicData>
                  </a:graphic>
                </wp:inline>
              </w:drawing>
            </w:r>
          </w:p>
          <w:p w14:paraId="5BF7F1FC" w14:textId="77777777" w:rsidR="00F2573F" w:rsidRDefault="00F2573F">
            <w:pPr>
              <w:pBdr>
                <w:top w:val="nil"/>
                <w:left w:val="nil"/>
                <w:bottom w:val="nil"/>
                <w:right w:val="nil"/>
                <w:between w:val="nil"/>
              </w:pBdr>
              <w:jc w:val="right"/>
              <w:rPr>
                <w:rFonts w:ascii="Arial" w:eastAsia="Arial" w:hAnsi="Arial" w:cs="Arial"/>
                <w:smallCaps/>
                <w:color w:val="666666"/>
                <w:sz w:val="10"/>
                <w:szCs w:val="10"/>
              </w:rPr>
            </w:pPr>
          </w:p>
          <w:p w14:paraId="520B468F" w14:textId="77777777" w:rsidR="00F2573F" w:rsidRDefault="00000000">
            <w:pPr>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rPr>
              <w:drawing>
                <wp:inline distT="0" distB="0" distL="0" distR="0" wp14:anchorId="604C0BC8" wp14:editId="606CF04A">
                  <wp:extent cx="1527175" cy="370840"/>
                  <wp:effectExtent l="0" t="0" r="0" b="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67" t="-281" r="-65" b="-278"/>
                          <a:stretch>
                            <a:fillRect/>
                          </a:stretch>
                        </pic:blipFill>
                        <pic:spPr>
                          <a:xfrm>
                            <a:off x="0" y="0"/>
                            <a:ext cx="1527175" cy="370840"/>
                          </a:xfrm>
                          <a:prstGeom prst="rect">
                            <a:avLst/>
                          </a:prstGeom>
                          <a:ln/>
                        </pic:spPr>
                      </pic:pic>
                    </a:graphicData>
                  </a:graphic>
                </wp:inline>
              </w:drawing>
            </w:r>
          </w:p>
        </w:tc>
      </w:tr>
      <w:tr w:rsidR="00F2573F" w14:paraId="1B9C1144" w14:textId="77777777">
        <w:tc>
          <w:tcPr>
            <w:tcW w:w="115" w:type="dxa"/>
            <w:shd w:val="clear" w:color="auto" w:fill="auto"/>
          </w:tcPr>
          <w:p w14:paraId="052C727F" w14:textId="77777777" w:rsidR="00F2573F" w:rsidRDefault="00F2573F">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14:paraId="153133C7" w14:textId="77777777" w:rsidR="00F2573F" w:rsidRDefault="00000000">
            <w:pPr>
              <w:pBdr>
                <w:top w:val="nil"/>
                <w:left w:val="nil"/>
                <w:bottom w:val="nil"/>
                <w:right w:val="nil"/>
                <w:between w:val="nil"/>
              </w:pBdr>
              <w:rPr>
                <w:rFonts w:cs="Times New Roman"/>
                <w:color w:val="000000"/>
              </w:rPr>
            </w:pPr>
            <w:r>
              <w:rPr>
                <w:rFonts w:ascii="Arial" w:eastAsia="Arial" w:hAnsi="Arial" w:cs="Arial"/>
                <w:i/>
                <w:color w:val="666666"/>
                <w:sz w:val="16"/>
                <w:szCs w:val="16"/>
              </w:rPr>
              <w:t xml:space="preserve">agraria agroalimentare agroindustria | chimica, materiali e biotecnologie | costruzioni, ambiente e territorio | sistema moda | servizi per la sanità e l'assistenza sociale | corso operatore del benessere | agenzia formativa Regione </w:t>
            </w:r>
            <w:proofErr w:type="gramStart"/>
            <w:r>
              <w:rPr>
                <w:rFonts w:ascii="Arial" w:eastAsia="Arial" w:hAnsi="Arial" w:cs="Arial"/>
                <w:i/>
                <w:color w:val="666666"/>
                <w:sz w:val="16"/>
                <w:szCs w:val="16"/>
              </w:rPr>
              <w:t>Toscana  IS</w:t>
            </w:r>
            <w:proofErr w:type="gramEnd"/>
            <w:r>
              <w:rPr>
                <w:rFonts w:ascii="Arial" w:eastAsia="Arial" w:hAnsi="Arial" w:cs="Arial"/>
                <w:i/>
                <w:color w:val="666666"/>
                <w:sz w:val="16"/>
                <w:szCs w:val="16"/>
              </w:rPr>
              <w:t>0059 – ISO9001</w:t>
            </w:r>
          </w:p>
        </w:tc>
      </w:tr>
      <w:tr w:rsidR="00F2573F" w14:paraId="311221C5" w14:textId="77777777">
        <w:tc>
          <w:tcPr>
            <w:tcW w:w="115" w:type="dxa"/>
            <w:shd w:val="clear" w:color="auto" w:fill="auto"/>
          </w:tcPr>
          <w:p w14:paraId="4D4F2B7A" w14:textId="77777777" w:rsidR="00F2573F" w:rsidRDefault="00F2573F">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14:paraId="7143D5FD" w14:textId="77777777" w:rsidR="00F2573F" w:rsidRDefault="00000000">
            <w:pPr>
              <w:pBdr>
                <w:top w:val="nil"/>
                <w:left w:val="nil"/>
                <w:bottom w:val="nil"/>
                <w:right w:val="nil"/>
                <w:between w:val="nil"/>
              </w:pBdr>
              <w:rPr>
                <w:rFonts w:cs="Times New Roman"/>
                <w:color w:val="000000"/>
              </w:rPr>
            </w:pPr>
            <w:r>
              <w:rPr>
                <w:rFonts w:ascii="Calibri" w:eastAsia="Calibri" w:hAnsi="Calibri"/>
                <w:b/>
                <w:color w:val="000000"/>
                <w:sz w:val="18"/>
                <w:szCs w:val="18"/>
              </w:rPr>
              <w:t>www.e-santoni.edu.it</w:t>
            </w:r>
          </w:p>
        </w:tc>
        <w:tc>
          <w:tcPr>
            <w:tcW w:w="3692" w:type="dxa"/>
            <w:gridSpan w:val="2"/>
            <w:tcBorders>
              <w:bottom w:val="single" w:sz="8" w:space="0" w:color="3333FF"/>
            </w:tcBorders>
            <w:shd w:val="clear" w:color="auto" w:fill="auto"/>
          </w:tcPr>
          <w:p w14:paraId="52752F9D" w14:textId="77777777" w:rsidR="00F2573F" w:rsidRDefault="00000000">
            <w:pPr>
              <w:pBdr>
                <w:top w:val="nil"/>
                <w:left w:val="nil"/>
                <w:bottom w:val="nil"/>
                <w:right w:val="nil"/>
                <w:between w:val="nil"/>
              </w:pBdr>
              <w:jc w:val="center"/>
              <w:rPr>
                <w:rFonts w:cs="Times New Roman"/>
                <w:color w:val="000000"/>
              </w:rPr>
            </w:pPr>
            <w:r>
              <w:rPr>
                <w:rFonts w:ascii="Calibri" w:eastAsia="Calibri" w:hAnsi="Calibri"/>
                <w:color w:val="000000"/>
                <w:sz w:val="18"/>
                <w:szCs w:val="18"/>
              </w:rPr>
              <w:t xml:space="preserve">e-mail: </w:t>
            </w:r>
            <w:r>
              <w:rPr>
                <w:rFonts w:ascii="Calibri" w:eastAsia="Calibri" w:hAnsi="Calibri"/>
                <w:b/>
                <w:color w:val="000000"/>
                <w:sz w:val="18"/>
                <w:szCs w:val="18"/>
              </w:rPr>
              <w:t>piis003007@istruzione.it</w:t>
            </w:r>
          </w:p>
        </w:tc>
        <w:tc>
          <w:tcPr>
            <w:tcW w:w="3508" w:type="dxa"/>
            <w:gridSpan w:val="2"/>
            <w:tcBorders>
              <w:bottom w:val="single" w:sz="8" w:space="0" w:color="3333FF"/>
            </w:tcBorders>
            <w:shd w:val="clear" w:color="auto" w:fill="auto"/>
          </w:tcPr>
          <w:p w14:paraId="74B078AB" w14:textId="77777777" w:rsidR="00F2573F" w:rsidRDefault="00000000">
            <w:pPr>
              <w:pBdr>
                <w:top w:val="nil"/>
                <w:left w:val="nil"/>
                <w:bottom w:val="nil"/>
                <w:right w:val="nil"/>
                <w:between w:val="nil"/>
              </w:pBdr>
              <w:jc w:val="right"/>
              <w:rPr>
                <w:rFonts w:cs="Times New Roman"/>
                <w:color w:val="000000"/>
              </w:rPr>
            </w:pPr>
            <w:r>
              <w:rPr>
                <w:rFonts w:ascii="Calibri" w:eastAsia="Calibri" w:hAnsi="Calibri"/>
                <w:color w:val="000000"/>
                <w:sz w:val="18"/>
                <w:szCs w:val="18"/>
              </w:rPr>
              <w:t xml:space="preserve">PEC: </w:t>
            </w:r>
            <w:r>
              <w:rPr>
                <w:rFonts w:ascii="Calibri" w:eastAsia="Calibri" w:hAnsi="Calibri"/>
                <w:b/>
                <w:color w:val="000000"/>
                <w:sz w:val="18"/>
                <w:szCs w:val="18"/>
              </w:rPr>
              <w:t>piis003007@pec.istruzione.it</w:t>
            </w:r>
          </w:p>
        </w:tc>
      </w:tr>
    </w:tbl>
    <w:p w14:paraId="1FA660E7" w14:textId="77777777" w:rsidR="00F2573F" w:rsidRDefault="00F2573F"/>
    <w:p w14:paraId="4CE04BB1" w14:textId="0D21D106" w:rsidR="00F2573F" w:rsidRDefault="000D0306">
      <w:pPr>
        <w:pBdr>
          <w:top w:val="nil"/>
          <w:left w:val="nil"/>
          <w:bottom w:val="nil"/>
          <w:right w:val="nil"/>
          <w:between w:val="nil"/>
        </w:pBdr>
        <w:tabs>
          <w:tab w:val="center" w:pos="4819"/>
          <w:tab w:val="right" w:pos="9638"/>
        </w:tabs>
        <w:jc w:val="center"/>
        <w:rPr>
          <w:rFonts w:ascii="Calibri" w:eastAsia="Calibri" w:hAnsi="Calibri"/>
          <w:b/>
          <w:color w:val="000000"/>
          <w:sz w:val="28"/>
          <w:szCs w:val="28"/>
        </w:rPr>
      </w:pPr>
      <w:bookmarkStart w:id="0" w:name="_heading=h.gjdgxs" w:colFirst="0" w:colLast="0"/>
      <w:bookmarkEnd w:id="0"/>
      <w:r>
        <w:rPr>
          <w:rFonts w:ascii="Calibri" w:eastAsia="Calibri" w:hAnsi="Calibri"/>
          <w:b/>
          <w:color w:val="000000"/>
          <w:sz w:val="28"/>
          <w:szCs w:val="28"/>
        </w:rPr>
        <w:t xml:space="preserve">ATTIVITA’ SVOLTE </w:t>
      </w:r>
      <w:r w:rsidR="00000000">
        <w:rPr>
          <w:rFonts w:ascii="Calibri" w:eastAsia="Calibri" w:hAnsi="Calibri"/>
          <w:b/>
          <w:color w:val="000000"/>
          <w:sz w:val="28"/>
          <w:szCs w:val="28"/>
        </w:rPr>
        <w:t>A.S. 20</w:t>
      </w:r>
      <w:r w:rsidR="00000000">
        <w:rPr>
          <w:rFonts w:ascii="Calibri" w:eastAsia="Calibri" w:hAnsi="Calibri"/>
          <w:b/>
          <w:sz w:val="28"/>
          <w:szCs w:val="28"/>
        </w:rPr>
        <w:t>22</w:t>
      </w:r>
      <w:r w:rsidR="00000000">
        <w:rPr>
          <w:rFonts w:ascii="Calibri" w:eastAsia="Calibri" w:hAnsi="Calibri"/>
          <w:b/>
          <w:color w:val="000000"/>
          <w:sz w:val="28"/>
          <w:szCs w:val="28"/>
        </w:rPr>
        <w:t>/2</w:t>
      </w:r>
      <w:r w:rsidR="00000000">
        <w:rPr>
          <w:rFonts w:ascii="Calibri" w:eastAsia="Calibri" w:hAnsi="Calibri"/>
          <w:b/>
          <w:sz w:val="28"/>
          <w:szCs w:val="28"/>
        </w:rPr>
        <w:t>3</w:t>
      </w:r>
    </w:p>
    <w:p w14:paraId="53C4B3F8"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3C3915CC" w14:textId="77777777" w:rsidR="00F2573F" w:rsidRDefault="00F2573F">
      <w:pPr>
        <w:tabs>
          <w:tab w:val="center" w:pos="4819"/>
          <w:tab w:val="right" w:pos="9638"/>
        </w:tabs>
        <w:jc w:val="both"/>
        <w:rPr>
          <w:rFonts w:ascii="Calibri" w:eastAsia="Calibri" w:hAnsi="Calibri"/>
          <w:b/>
          <w:sz w:val="24"/>
          <w:szCs w:val="24"/>
        </w:rPr>
      </w:pPr>
      <w:bookmarkStart w:id="1" w:name="_heading=h.4muz54wz7ni7" w:colFirst="0" w:colLast="0"/>
      <w:bookmarkEnd w:id="1"/>
    </w:p>
    <w:p w14:paraId="750611BE" w14:textId="7588DF80" w:rsidR="00F2573F" w:rsidRDefault="00000000">
      <w:pPr>
        <w:tabs>
          <w:tab w:val="center" w:pos="4819"/>
          <w:tab w:val="right" w:pos="9638"/>
        </w:tabs>
        <w:jc w:val="both"/>
        <w:rPr>
          <w:rFonts w:ascii="Calibri" w:eastAsia="Calibri" w:hAnsi="Calibri"/>
          <w:sz w:val="24"/>
          <w:szCs w:val="24"/>
        </w:rPr>
      </w:pPr>
      <w:bookmarkStart w:id="2" w:name="_heading=h.1i4gvvmky6lf" w:colFirst="0" w:colLast="0"/>
      <w:bookmarkEnd w:id="2"/>
      <w:r>
        <w:rPr>
          <w:rFonts w:ascii="Calibri" w:eastAsia="Calibri" w:hAnsi="Calibri"/>
          <w:b/>
          <w:sz w:val="24"/>
          <w:szCs w:val="24"/>
        </w:rPr>
        <w:t>Nome e cognome del/della docente</w:t>
      </w:r>
      <w:r>
        <w:rPr>
          <w:rFonts w:ascii="Calibri" w:eastAsia="Calibri" w:hAnsi="Calibri"/>
          <w:sz w:val="24"/>
          <w:szCs w:val="24"/>
        </w:rPr>
        <w:t>:</w:t>
      </w:r>
      <w:r w:rsidR="00735691">
        <w:rPr>
          <w:rFonts w:ascii="Calibri" w:eastAsia="Calibri" w:hAnsi="Calibri"/>
          <w:sz w:val="24"/>
          <w:szCs w:val="24"/>
        </w:rPr>
        <w:t xml:space="preserve"> Agnese Salvadori (in sostituzione della </w:t>
      </w:r>
      <w:r w:rsidR="009D2743">
        <w:rPr>
          <w:rFonts w:ascii="Calibri" w:eastAsia="Calibri" w:hAnsi="Calibri"/>
          <w:sz w:val="24"/>
          <w:szCs w:val="24"/>
        </w:rPr>
        <w:t>docente</w:t>
      </w:r>
      <w:r w:rsidR="00735691">
        <w:rPr>
          <w:rFonts w:ascii="Calibri" w:eastAsia="Calibri" w:hAnsi="Calibri"/>
          <w:sz w:val="24"/>
          <w:szCs w:val="24"/>
        </w:rPr>
        <w:t xml:space="preserve"> Giada Mele)</w:t>
      </w:r>
    </w:p>
    <w:p w14:paraId="04E38FAD" w14:textId="77777777" w:rsidR="00F2573F" w:rsidRDefault="00F2573F">
      <w:pPr>
        <w:tabs>
          <w:tab w:val="center" w:pos="4819"/>
          <w:tab w:val="right" w:pos="9638"/>
        </w:tabs>
        <w:jc w:val="both"/>
        <w:rPr>
          <w:rFonts w:ascii="Calibri" w:eastAsia="Calibri" w:hAnsi="Calibri"/>
          <w:sz w:val="24"/>
          <w:szCs w:val="24"/>
        </w:rPr>
      </w:pPr>
      <w:bookmarkStart w:id="3" w:name="_heading=h.jrsf0v17y9up" w:colFirst="0" w:colLast="0"/>
      <w:bookmarkEnd w:id="3"/>
    </w:p>
    <w:p w14:paraId="290B97D2" w14:textId="157AB75A" w:rsidR="00F2573F" w:rsidRDefault="00000000">
      <w:pPr>
        <w:tabs>
          <w:tab w:val="center" w:pos="4819"/>
          <w:tab w:val="right" w:pos="9638"/>
        </w:tabs>
        <w:jc w:val="both"/>
        <w:rPr>
          <w:rFonts w:ascii="Calibri" w:eastAsia="Calibri" w:hAnsi="Calibri"/>
          <w:sz w:val="24"/>
          <w:szCs w:val="24"/>
        </w:rPr>
      </w:pPr>
      <w:bookmarkStart w:id="4" w:name="_heading=h.l4ln8tk5f5mi" w:colFirst="0" w:colLast="0"/>
      <w:bookmarkEnd w:id="4"/>
      <w:r>
        <w:rPr>
          <w:rFonts w:ascii="Calibri" w:eastAsia="Calibri" w:hAnsi="Calibri"/>
          <w:b/>
          <w:sz w:val="24"/>
          <w:szCs w:val="24"/>
        </w:rPr>
        <w:t>Disciplina insegnata</w:t>
      </w:r>
      <w:r>
        <w:rPr>
          <w:rFonts w:ascii="Calibri" w:eastAsia="Calibri" w:hAnsi="Calibri"/>
          <w:sz w:val="24"/>
          <w:szCs w:val="24"/>
        </w:rPr>
        <w:t xml:space="preserve">: </w:t>
      </w:r>
      <w:r w:rsidR="00735691">
        <w:rPr>
          <w:rFonts w:ascii="Calibri" w:eastAsia="Calibri" w:hAnsi="Calibri"/>
          <w:sz w:val="24"/>
          <w:szCs w:val="24"/>
        </w:rPr>
        <w:t>Scienze Motorie e Sportive</w:t>
      </w:r>
    </w:p>
    <w:p w14:paraId="3CCC2111" w14:textId="77777777" w:rsidR="00F2573F" w:rsidRDefault="00F2573F">
      <w:pPr>
        <w:tabs>
          <w:tab w:val="center" w:pos="4819"/>
          <w:tab w:val="right" w:pos="9638"/>
        </w:tabs>
        <w:jc w:val="both"/>
        <w:rPr>
          <w:rFonts w:ascii="Calibri" w:eastAsia="Calibri" w:hAnsi="Calibri"/>
          <w:sz w:val="24"/>
          <w:szCs w:val="24"/>
        </w:rPr>
      </w:pPr>
      <w:bookmarkStart w:id="5" w:name="_heading=h.kz53r8dcjmbb" w:colFirst="0" w:colLast="0"/>
      <w:bookmarkEnd w:id="5"/>
    </w:p>
    <w:p w14:paraId="462EF0C2" w14:textId="77777777" w:rsidR="00886677" w:rsidRDefault="00000000" w:rsidP="00886677">
      <w:pPr>
        <w:keepNext/>
        <w:tabs>
          <w:tab w:val="left" w:pos="708"/>
        </w:tabs>
        <w:ind w:left="432"/>
        <w:rPr>
          <w:rFonts w:ascii="Calibri" w:eastAsia="Calibri" w:hAnsi="Calibri"/>
          <w:bCs/>
          <w:sz w:val="24"/>
          <w:szCs w:val="24"/>
        </w:rPr>
      </w:pPr>
      <w:r>
        <w:rPr>
          <w:rFonts w:ascii="Calibri" w:eastAsia="Calibri" w:hAnsi="Calibri"/>
          <w:b/>
          <w:sz w:val="24"/>
          <w:szCs w:val="24"/>
        </w:rPr>
        <w:t>Libro/i di testo in uso</w:t>
      </w:r>
      <w:r w:rsidR="00886677">
        <w:rPr>
          <w:rFonts w:ascii="Calibri" w:eastAsia="Calibri" w:hAnsi="Calibri"/>
          <w:b/>
          <w:sz w:val="24"/>
          <w:szCs w:val="24"/>
        </w:rPr>
        <w:t xml:space="preserve">: </w:t>
      </w:r>
      <w:r w:rsidR="00886677">
        <w:rPr>
          <w:rFonts w:ascii="Calibri" w:eastAsia="Calibri" w:hAnsi="Calibri"/>
          <w:bCs/>
          <w:sz w:val="24"/>
          <w:szCs w:val="24"/>
        </w:rPr>
        <w:t xml:space="preserve">Più Movimento – G. Fiorini, S. Bocchi, S. Coretti, E. Chiesa – </w:t>
      </w:r>
    </w:p>
    <w:p w14:paraId="11D71BCB" w14:textId="77777777" w:rsidR="00886677" w:rsidRPr="006E2224" w:rsidRDefault="00886677" w:rsidP="00886677">
      <w:pPr>
        <w:keepNext/>
        <w:tabs>
          <w:tab w:val="left" w:pos="708"/>
        </w:tabs>
        <w:ind w:left="432"/>
        <w:rPr>
          <w:rFonts w:ascii="Calibri" w:eastAsia="Calibri" w:hAnsi="Calibri"/>
          <w:bCs/>
          <w:sz w:val="24"/>
          <w:szCs w:val="24"/>
        </w:rPr>
      </w:pPr>
      <w:r>
        <w:rPr>
          <w:rFonts w:ascii="Calibri" w:eastAsia="Calibri" w:hAnsi="Calibri"/>
          <w:bCs/>
          <w:sz w:val="24"/>
          <w:szCs w:val="24"/>
        </w:rPr>
        <w:tab/>
      </w:r>
      <w:r>
        <w:rPr>
          <w:rFonts w:ascii="Calibri" w:eastAsia="Calibri" w:hAnsi="Calibri"/>
          <w:bCs/>
          <w:sz w:val="24"/>
          <w:szCs w:val="24"/>
        </w:rPr>
        <w:tab/>
      </w:r>
      <w:r>
        <w:rPr>
          <w:rFonts w:ascii="Calibri" w:eastAsia="Calibri" w:hAnsi="Calibri"/>
          <w:bCs/>
          <w:sz w:val="24"/>
          <w:szCs w:val="24"/>
        </w:rPr>
        <w:tab/>
      </w:r>
      <w:r>
        <w:rPr>
          <w:rFonts w:ascii="Calibri" w:eastAsia="Calibri" w:hAnsi="Calibri"/>
          <w:bCs/>
          <w:sz w:val="24"/>
          <w:szCs w:val="24"/>
        </w:rPr>
        <w:tab/>
      </w:r>
      <w:r>
        <w:rPr>
          <w:rFonts w:ascii="Calibri" w:eastAsia="Calibri" w:hAnsi="Calibri"/>
          <w:bCs/>
          <w:sz w:val="24"/>
          <w:szCs w:val="24"/>
        </w:rPr>
        <w:tab/>
        <w:t>Ed. Dea Scuola</w:t>
      </w:r>
    </w:p>
    <w:p w14:paraId="7E1D517A" w14:textId="04520202" w:rsidR="00F2573F" w:rsidRPr="00886677" w:rsidRDefault="00F2573F">
      <w:pPr>
        <w:keepNext/>
        <w:tabs>
          <w:tab w:val="left" w:pos="708"/>
        </w:tabs>
        <w:ind w:left="432"/>
        <w:rPr>
          <w:rFonts w:ascii="Calibri" w:eastAsia="Calibri" w:hAnsi="Calibri"/>
          <w:bCs/>
          <w:sz w:val="24"/>
          <w:szCs w:val="24"/>
        </w:rPr>
      </w:pPr>
    </w:p>
    <w:p w14:paraId="45CBC063" w14:textId="77777777" w:rsidR="00F2573F" w:rsidRDefault="00F2573F">
      <w:pPr>
        <w:keepNext/>
        <w:tabs>
          <w:tab w:val="left" w:pos="708"/>
        </w:tabs>
        <w:ind w:left="432"/>
        <w:rPr>
          <w:rFonts w:ascii="Calibri" w:eastAsia="Calibri" w:hAnsi="Calibri"/>
          <w:b/>
          <w:sz w:val="24"/>
          <w:szCs w:val="24"/>
        </w:rPr>
      </w:pPr>
    </w:p>
    <w:p w14:paraId="34A0749A" w14:textId="2F5453E0" w:rsidR="00F2573F" w:rsidRDefault="00000000">
      <w:pPr>
        <w:keepNext/>
        <w:tabs>
          <w:tab w:val="left" w:pos="708"/>
        </w:tabs>
        <w:ind w:left="432"/>
        <w:rPr>
          <w:rFonts w:ascii="Calibri" w:eastAsia="Calibri" w:hAnsi="Calibri"/>
          <w:b/>
          <w:sz w:val="24"/>
          <w:szCs w:val="24"/>
        </w:rPr>
      </w:pPr>
      <w:r>
        <w:rPr>
          <w:rFonts w:ascii="Calibri" w:eastAsia="Calibri" w:hAnsi="Calibri"/>
          <w:b/>
          <w:sz w:val="24"/>
          <w:szCs w:val="24"/>
        </w:rPr>
        <w:t>Classe e Sezione</w:t>
      </w:r>
      <w:r w:rsidR="00735691">
        <w:rPr>
          <w:rFonts w:ascii="Calibri" w:eastAsia="Calibri" w:hAnsi="Calibri"/>
          <w:b/>
          <w:sz w:val="24"/>
          <w:szCs w:val="24"/>
        </w:rPr>
        <w:t xml:space="preserve">: </w:t>
      </w:r>
      <w:r w:rsidR="00735691" w:rsidRPr="00735691">
        <w:rPr>
          <w:rFonts w:ascii="Calibri" w:eastAsia="Calibri" w:hAnsi="Calibri"/>
          <w:bCs/>
          <w:sz w:val="24"/>
          <w:szCs w:val="24"/>
        </w:rPr>
        <w:t>5H</w:t>
      </w:r>
    </w:p>
    <w:p w14:paraId="0AA5FB3C" w14:textId="77777777" w:rsidR="00F2573F" w:rsidRDefault="00F2573F">
      <w:pPr>
        <w:keepNext/>
        <w:tabs>
          <w:tab w:val="left" w:pos="708"/>
        </w:tabs>
        <w:rPr>
          <w:rFonts w:ascii="Calibri" w:eastAsia="Calibri" w:hAnsi="Calibri"/>
          <w:b/>
          <w:sz w:val="24"/>
          <w:szCs w:val="24"/>
        </w:rPr>
      </w:pPr>
    </w:p>
    <w:p w14:paraId="1CA3E49F" w14:textId="22756B06" w:rsidR="00F2573F" w:rsidRPr="00735691" w:rsidRDefault="00000000">
      <w:pPr>
        <w:keepNext/>
        <w:tabs>
          <w:tab w:val="left" w:pos="708"/>
        </w:tabs>
        <w:ind w:left="432"/>
        <w:rPr>
          <w:rFonts w:ascii="Calibri" w:eastAsia="Calibri" w:hAnsi="Calibri"/>
          <w:bCs/>
          <w:sz w:val="24"/>
          <w:szCs w:val="24"/>
        </w:rPr>
      </w:pPr>
      <w:r>
        <w:rPr>
          <w:rFonts w:ascii="Calibri" w:eastAsia="Calibri" w:hAnsi="Calibri"/>
          <w:b/>
          <w:sz w:val="24"/>
          <w:szCs w:val="24"/>
        </w:rPr>
        <w:t>Indirizzo di studio</w:t>
      </w:r>
      <w:r w:rsidR="00735691">
        <w:rPr>
          <w:rFonts w:ascii="Calibri" w:eastAsia="Calibri" w:hAnsi="Calibri"/>
          <w:b/>
          <w:sz w:val="24"/>
          <w:szCs w:val="24"/>
        </w:rPr>
        <w:t xml:space="preserve">: </w:t>
      </w:r>
      <w:r w:rsidR="00735691">
        <w:rPr>
          <w:rFonts w:ascii="Calibri" w:eastAsia="Calibri" w:hAnsi="Calibri"/>
          <w:bCs/>
          <w:sz w:val="24"/>
          <w:szCs w:val="24"/>
        </w:rPr>
        <w:t>Servizi per la Sanità e l’Assistenza Sociale</w:t>
      </w:r>
    </w:p>
    <w:p w14:paraId="56866799"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7D414F7D"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4D9378BA" w14:textId="77777777" w:rsidR="00F2573F" w:rsidRDefault="00000000">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1. Competenze che si intendono sviluppare o traguardi di competenza</w:t>
      </w:r>
    </w:p>
    <w:p w14:paraId="2D8B5D66" w14:textId="77777777" w:rsidR="00F2573F" w:rsidRDefault="00000000">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(fare riferimento alle Linee Guida e ai documenti dei dipartimenti)</w:t>
      </w:r>
    </w:p>
    <w:p w14:paraId="29AB2BD3" w14:textId="70083C33"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75CC9F99" w14:textId="4A83F809" w:rsidR="00F77EC0" w:rsidRDefault="00F77EC0" w:rsidP="00E35BBA">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 xml:space="preserve">L’insegnamento delle Scienze Motorie e </w:t>
      </w:r>
      <w:r w:rsidR="00E35BBA">
        <w:rPr>
          <w:rFonts w:ascii="Calibri" w:eastAsia="Calibri" w:hAnsi="Calibri"/>
          <w:sz w:val="24"/>
          <w:szCs w:val="24"/>
        </w:rPr>
        <w:t>S</w:t>
      </w:r>
      <w:r>
        <w:rPr>
          <w:rFonts w:ascii="Calibri" w:eastAsia="Calibri" w:hAnsi="Calibri"/>
          <w:sz w:val="24"/>
          <w:szCs w:val="24"/>
        </w:rPr>
        <w:t xml:space="preserve">portive nel quinto anno si propone </w:t>
      </w:r>
      <w:r w:rsidR="00E35BBA">
        <w:rPr>
          <w:rFonts w:ascii="Calibri" w:eastAsia="Calibri" w:hAnsi="Calibri"/>
          <w:sz w:val="24"/>
          <w:szCs w:val="24"/>
        </w:rPr>
        <w:t>come</w:t>
      </w:r>
      <w:r>
        <w:rPr>
          <w:rFonts w:ascii="Calibri" w:eastAsia="Calibri" w:hAnsi="Calibri"/>
          <w:sz w:val="24"/>
          <w:szCs w:val="24"/>
        </w:rPr>
        <w:t xml:space="preserve"> finalità</w:t>
      </w:r>
      <w:r w:rsidR="00E35BBA">
        <w:rPr>
          <w:rFonts w:ascii="Calibri" w:eastAsia="Calibri" w:hAnsi="Calibri"/>
          <w:sz w:val="24"/>
          <w:szCs w:val="24"/>
        </w:rPr>
        <w:t xml:space="preserve"> quella di consolidare e sviluppare le conoscenze e le abilità degli alunni per migliorare il loro bagaglio motorio e sportivo. L’accresciuto livello di prestazione permetterà un maggiore coinvolgimento in ambito sportivo, la partecipazione e l’organizzazione di competizioni interne ed esterne alla scuola nelle diverse specialità sportive o attività espressive.</w:t>
      </w:r>
    </w:p>
    <w:p w14:paraId="43CF5659" w14:textId="04306F73" w:rsidR="0047187A" w:rsidRDefault="0047187A" w:rsidP="00E35BBA">
      <w:pPr>
        <w:pBdr>
          <w:top w:val="nil"/>
          <w:left w:val="nil"/>
          <w:bottom w:val="nil"/>
          <w:right w:val="nil"/>
          <w:between w:val="nil"/>
        </w:pBdr>
        <w:tabs>
          <w:tab w:val="center" w:pos="4819"/>
          <w:tab w:val="right" w:pos="9638"/>
        </w:tabs>
        <w:rPr>
          <w:rFonts w:ascii="Calibri" w:eastAsia="Calibri" w:hAnsi="Calibri"/>
          <w:sz w:val="24"/>
          <w:szCs w:val="24"/>
        </w:rPr>
      </w:pPr>
    </w:p>
    <w:p w14:paraId="51303D75" w14:textId="00157596" w:rsidR="0047187A" w:rsidRPr="0047187A" w:rsidRDefault="0047187A" w:rsidP="00E35BBA">
      <w:pPr>
        <w:pBdr>
          <w:top w:val="nil"/>
          <w:left w:val="nil"/>
          <w:bottom w:val="nil"/>
          <w:right w:val="nil"/>
          <w:between w:val="nil"/>
        </w:pBdr>
        <w:tabs>
          <w:tab w:val="center" w:pos="4819"/>
          <w:tab w:val="right" w:pos="9638"/>
        </w:tabs>
        <w:rPr>
          <w:rFonts w:ascii="Calibri" w:eastAsia="Calibri" w:hAnsi="Calibri"/>
          <w:i/>
          <w:iCs/>
          <w:sz w:val="24"/>
          <w:szCs w:val="24"/>
        </w:rPr>
      </w:pPr>
      <w:r w:rsidRPr="0047187A">
        <w:rPr>
          <w:rFonts w:ascii="Calibri" w:eastAsia="Calibri" w:hAnsi="Calibri"/>
          <w:i/>
          <w:iCs/>
          <w:sz w:val="24"/>
          <w:szCs w:val="24"/>
        </w:rPr>
        <w:t>Percezione di sé e completamento dello sviluppo funzionale delle capacità motorie ed espressive.</w:t>
      </w:r>
    </w:p>
    <w:p w14:paraId="26BCFB18" w14:textId="4A10BA95" w:rsidR="00F2573F" w:rsidRDefault="0047187A">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 xml:space="preserve">Lo studente conosce il proprio corpo e la sua funzionalità. È in grado di realizzare schemi motori di base e schemi motori complessi utili ad affrontare le attività sportive. Utilizzerà efficacemente </w:t>
      </w:r>
      <w:r w:rsidR="00334181">
        <w:rPr>
          <w:rFonts w:ascii="Calibri" w:eastAsia="Calibri" w:hAnsi="Calibri"/>
          <w:sz w:val="24"/>
          <w:szCs w:val="24"/>
        </w:rPr>
        <w:t>i dati senso-percettivi in funzione di una postura corretta, di un efficace controllo dei movimenti e della riuscita di azioni motorie e sportive. Eseguirà correttamente azioni motorie e sportive finalizzate al miglioramento delle capacità coordinative e condizionali.</w:t>
      </w:r>
    </w:p>
    <w:p w14:paraId="05388AEB" w14:textId="65360C9F" w:rsidR="0047187A" w:rsidRDefault="0047187A">
      <w:pPr>
        <w:pBdr>
          <w:top w:val="nil"/>
          <w:left w:val="nil"/>
          <w:bottom w:val="nil"/>
          <w:right w:val="nil"/>
          <w:between w:val="nil"/>
        </w:pBdr>
        <w:tabs>
          <w:tab w:val="center" w:pos="4819"/>
          <w:tab w:val="right" w:pos="9638"/>
        </w:tabs>
        <w:rPr>
          <w:rFonts w:ascii="Calibri" w:eastAsia="Calibri" w:hAnsi="Calibri"/>
          <w:sz w:val="24"/>
          <w:szCs w:val="24"/>
        </w:rPr>
      </w:pPr>
    </w:p>
    <w:p w14:paraId="658F12E4" w14:textId="7ED2D0AC" w:rsidR="0047187A" w:rsidRDefault="0047187A">
      <w:pPr>
        <w:pBdr>
          <w:top w:val="nil"/>
          <w:left w:val="nil"/>
          <w:bottom w:val="nil"/>
          <w:right w:val="nil"/>
          <w:between w:val="nil"/>
        </w:pBdr>
        <w:tabs>
          <w:tab w:val="center" w:pos="4819"/>
          <w:tab w:val="right" w:pos="9638"/>
        </w:tabs>
        <w:rPr>
          <w:rFonts w:ascii="Calibri" w:eastAsia="Calibri" w:hAnsi="Calibri"/>
          <w:i/>
          <w:iCs/>
          <w:sz w:val="24"/>
          <w:szCs w:val="24"/>
        </w:rPr>
      </w:pPr>
      <w:r w:rsidRPr="0047187A">
        <w:rPr>
          <w:rFonts w:ascii="Calibri" w:eastAsia="Calibri" w:hAnsi="Calibri"/>
          <w:i/>
          <w:iCs/>
          <w:sz w:val="24"/>
          <w:szCs w:val="24"/>
        </w:rPr>
        <w:t>Lo sport, le regole e il fair play.</w:t>
      </w:r>
    </w:p>
    <w:p w14:paraId="789C61EC" w14:textId="00A4154A" w:rsidR="00334181" w:rsidRDefault="002E4CFD">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Lo studente praticherà gli sport di squadra applicando strategie efficaci per la risoluzione di situazioni di gioco problematiche; collaborerà con i compagni all’interno del gruppo facendo emergere le proprie potenzialità. Per quanto riguarda la pratica degli sport individuali sarà in grado di sostenere il confronto e di assumersi responsabilità personali. Parteciperà attivamente ai giochi sportivi proposti collaborando con gli altri e rispettando le regole. Sarà in grado di adottare tattiche e strategie di gioco e di condurre l’arbitraggio dei giochi sportivi proposti.</w:t>
      </w:r>
    </w:p>
    <w:p w14:paraId="31D15C60" w14:textId="47D193F6" w:rsidR="002E4CFD" w:rsidRDefault="002E4CFD">
      <w:pPr>
        <w:pBdr>
          <w:top w:val="nil"/>
          <w:left w:val="nil"/>
          <w:bottom w:val="nil"/>
          <w:right w:val="nil"/>
          <w:between w:val="nil"/>
        </w:pBdr>
        <w:tabs>
          <w:tab w:val="center" w:pos="4819"/>
          <w:tab w:val="right" w:pos="9638"/>
        </w:tabs>
        <w:rPr>
          <w:rFonts w:ascii="Calibri" w:eastAsia="Calibri" w:hAnsi="Calibri"/>
          <w:sz w:val="24"/>
          <w:szCs w:val="24"/>
        </w:rPr>
      </w:pPr>
    </w:p>
    <w:p w14:paraId="4E26157A" w14:textId="470A4118" w:rsidR="002E4CFD" w:rsidRDefault="002E4CFD">
      <w:pPr>
        <w:pBdr>
          <w:top w:val="nil"/>
          <w:left w:val="nil"/>
          <w:bottom w:val="nil"/>
          <w:right w:val="nil"/>
          <w:between w:val="nil"/>
        </w:pBdr>
        <w:tabs>
          <w:tab w:val="center" w:pos="4819"/>
          <w:tab w:val="right" w:pos="9638"/>
        </w:tabs>
        <w:rPr>
          <w:rFonts w:ascii="Calibri" w:eastAsia="Calibri" w:hAnsi="Calibri"/>
          <w:i/>
          <w:iCs/>
          <w:sz w:val="24"/>
          <w:szCs w:val="24"/>
        </w:rPr>
      </w:pPr>
      <w:r w:rsidRPr="002E4CFD">
        <w:rPr>
          <w:rFonts w:ascii="Calibri" w:eastAsia="Calibri" w:hAnsi="Calibri"/>
          <w:i/>
          <w:iCs/>
          <w:sz w:val="24"/>
          <w:szCs w:val="24"/>
        </w:rPr>
        <w:t>Salute, benessere, sicurezza, prevenzione.</w:t>
      </w:r>
    </w:p>
    <w:p w14:paraId="6F701A45" w14:textId="40F213DC" w:rsidR="002E4CFD" w:rsidRDefault="00DE52E7">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lastRenderedPageBreak/>
        <w:t>Lo studente conoscerà i principi fondamentali di prevenzione per la sicurezza personale in palestra, a casa e negli spazi aperti (compreso quello stradale). Adotterà i principi igienici e scientifici essenziali per mantenere il proprio stato di salute e migliorare l’efficienza fisica, così come le norme alimentari indispensabili per il mantenimento del proprio benessere. Conoscerà inoltre gli effetti benefici dei percorsi di preparazione fisica e gli effetti dannosi dei farmaci tesi esclusivamente al risultato immediato.</w:t>
      </w:r>
    </w:p>
    <w:p w14:paraId="21F0B6BD" w14:textId="6E1C9AFF" w:rsidR="00DE52E7" w:rsidRPr="002E4CFD" w:rsidRDefault="00DE52E7">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Lo studente</w:t>
      </w:r>
      <w:r w:rsidR="00DF1863">
        <w:rPr>
          <w:rFonts w:ascii="Calibri" w:eastAsia="Calibri" w:hAnsi="Calibri"/>
          <w:sz w:val="24"/>
          <w:szCs w:val="24"/>
        </w:rPr>
        <w:t xml:space="preserve"> sarà inoltre in grado di compiere movimenti semplici per eliminare dolori e tensioni e di acquisire un senso armonico di muscolatura e struttura scheletrica. </w:t>
      </w:r>
    </w:p>
    <w:p w14:paraId="736BE468" w14:textId="77777777" w:rsidR="0047187A" w:rsidRPr="002E4CFD" w:rsidRDefault="0047187A">
      <w:pPr>
        <w:pBdr>
          <w:top w:val="nil"/>
          <w:left w:val="nil"/>
          <w:bottom w:val="nil"/>
          <w:right w:val="nil"/>
          <w:between w:val="nil"/>
        </w:pBdr>
        <w:tabs>
          <w:tab w:val="center" w:pos="4819"/>
          <w:tab w:val="right" w:pos="9638"/>
        </w:tabs>
        <w:rPr>
          <w:rFonts w:ascii="Calibri" w:eastAsia="Calibri" w:hAnsi="Calibri"/>
          <w:i/>
          <w:iCs/>
          <w:sz w:val="24"/>
          <w:szCs w:val="24"/>
        </w:rPr>
      </w:pPr>
    </w:p>
    <w:p w14:paraId="3AF99F76"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1567403F" w14:textId="77777777" w:rsidR="00F2573F" w:rsidRDefault="00000000">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2. Descrizione di conoscenze e abilità, suddivise in percorsi didattici, evidenziando per ognuna quelle essenziali o minime </w:t>
      </w:r>
    </w:p>
    <w:p w14:paraId="35186437" w14:textId="6E0FE89D" w:rsidR="00F2573F" w:rsidRDefault="00000000">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(fare riferimento alle Linee Guida e ai documenti dei dipartimenti)</w:t>
      </w:r>
    </w:p>
    <w:p w14:paraId="735BBB27" w14:textId="2127CB92" w:rsidR="00347A34" w:rsidRDefault="00347A34">
      <w:pPr>
        <w:pBdr>
          <w:top w:val="nil"/>
          <w:left w:val="nil"/>
          <w:bottom w:val="nil"/>
          <w:right w:val="nil"/>
          <w:between w:val="nil"/>
        </w:pBdr>
        <w:tabs>
          <w:tab w:val="center" w:pos="4819"/>
          <w:tab w:val="right" w:pos="9638"/>
        </w:tabs>
        <w:rPr>
          <w:rFonts w:ascii="Calibri" w:eastAsia="Calibri" w:hAnsi="Calibri"/>
          <w:i/>
          <w:sz w:val="24"/>
          <w:szCs w:val="24"/>
        </w:rPr>
      </w:pPr>
    </w:p>
    <w:p w14:paraId="0EB95205" w14:textId="77777777" w:rsidR="00347A34" w:rsidRPr="00347A34" w:rsidRDefault="00347A34">
      <w:pPr>
        <w:pBdr>
          <w:top w:val="nil"/>
          <w:left w:val="nil"/>
          <w:bottom w:val="nil"/>
          <w:right w:val="nil"/>
          <w:between w:val="nil"/>
        </w:pBdr>
        <w:tabs>
          <w:tab w:val="center" w:pos="4819"/>
          <w:tab w:val="right" w:pos="9638"/>
        </w:tabs>
        <w:rPr>
          <w:rFonts w:ascii="Calibri" w:eastAsia="Calibri" w:hAnsi="Calibri"/>
          <w:iCs/>
          <w:sz w:val="24"/>
          <w:szCs w:val="24"/>
        </w:rPr>
      </w:pPr>
    </w:p>
    <w:p w14:paraId="03C955B8"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5DEA2F1C" w14:textId="0EDBAE54" w:rsidR="00F2573F" w:rsidRDefault="00000000">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Percorso 1</w:t>
      </w:r>
      <w:r w:rsidR="00DF1863">
        <w:rPr>
          <w:rFonts w:ascii="Calibri" w:eastAsia="Calibri" w:hAnsi="Calibri"/>
          <w:b/>
          <w:sz w:val="24"/>
          <w:szCs w:val="24"/>
        </w:rPr>
        <w:t xml:space="preserve"> – Le capacità coordinative</w:t>
      </w:r>
    </w:p>
    <w:p w14:paraId="7C1E3902"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2E7DFAE3" w14:textId="5A7C5000" w:rsidR="00F2573F" w:rsidRPr="00DF1863" w:rsidRDefault="00000000">
      <w:pPr>
        <w:pBdr>
          <w:top w:val="nil"/>
          <w:left w:val="nil"/>
          <w:bottom w:val="nil"/>
          <w:right w:val="nil"/>
          <w:between w:val="nil"/>
        </w:pBdr>
        <w:tabs>
          <w:tab w:val="center" w:pos="4819"/>
          <w:tab w:val="right" w:pos="9638"/>
        </w:tabs>
        <w:rPr>
          <w:rFonts w:ascii="Calibri" w:eastAsia="Calibri" w:hAnsi="Calibri"/>
          <w:sz w:val="24"/>
          <w:szCs w:val="24"/>
        </w:rPr>
      </w:pPr>
      <w:r w:rsidRPr="00DF1863">
        <w:rPr>
          <w:rFonts w:ascii="Calibri" w:eastAsia="Calibri" w:hAnsi="Calibri"/>
          <w:i/>
          <w:iCs/>
          <w:sz w:val="24"/>
          <w:szCs w:val="24"/>
        </w:rPr>
        <w:t>Competenze:</w:t>
      </w:r>
      <w:r w:rsidR="00DF1863" w:rsidRPr="00DF1863">
        <w:rPr>
          <w:rFonts w:ascii="Calibri" w:eastAsia="Calibri" w:hAnsi="Calibri"/>
          <w:i/>
          <w:iCs/>
          <w:sz w:val="24"/>
          <w:szCs w:val="24"/>
        </w:rPr>
        <w:t xml:space="preserve"> </w:t>
      </w:r>
      <w:r w:rsidR="00DF1863">
        <w:rPr>
          <w:rFonts w:ascii="Calibri" w:eastAsia="Calibri" w:hAnsi="Calibri"/>
          <w:sz w:val="24"/>
          <w:szCs w:val="24"/>
        </w:rPr>
        <w:t>essere in grado di allestire percorsi, circuiti e giochi che sviluppino le capacità coordinative; essere in grado di creare coreografie su base musicale.</w:t>
      </w:r>
    </w:p>
    <w:p w14:paraId="320EA55E" w14:textId="77777777" w:rsidR="00F2573F" w:rsidRPr="00DF1863" w:rsidRDefault="00F2573F">
      <w:pPr>
        <w:pBdr>
          <w:top w:val="nil"/>
          <w:left w:val="nil"/>
          <w:bottom w:val="nil"/>
          <w:right w:val="nil"/>
          <w:between w:val="nil"/>
        </w:pBdr>
        <w:tabs>
          <w:tab w:val="center" w:pos="4819"/>
          <w:tab w:val="right" w:pos="9638"/>
        </w:tabs>
        <w:rPr>
          <w:rFonts w:ascii="Calibri" w:eastAsia="Calibri" w:hAnsi="Calibri"/>
          <w:i/>
          <w:iCs/>
          <w:sz w:val="24"/>
          <w:szCs w:val="24"/>
        </w:rPr>
      </w:pPr>
    </w:p>
    <w:p w14:paraId="76EAC4E3" w14:textId="56BCA947" w:rsidR="00F2573F" w:rsidRPr="00DF1863" w:rsidRDefault="00000000">
      <w:pPr>
        <w:pBdr>
          <w:top w:val="nil"/>
          <w:left w:val="nil"/>
          <w:bottom w:val="nil"/>
          <w:right w:val="nil"/>
          <w:between w:val="nil"/>
        </w:pBdr>
        <w:tabs>
          <w:tab w:val="center" w:pos="4819"/>
          <w:tab w:val="right" w:pos="9638"/>
        </w:tabs>
        <w:rPr>
          <w:rFonts w:ascii="Calibri" w:eastAsia="Calibri" w:hAnsi="Calibri"/>
          <w:sz w:val="24"/>
          <w:szCs w:val="24"/>
        </w:rPr>
      </w:pPr>
      <w:r w:rsidRPr="00DF1863">
        <w:rPr>
          <w:rFonts w:ascii="Calibri" w:eastAsia="Calibri" w:hAnsi="Calibri"/>
          <w:i/>
          <w:iCs/>
          <w:sz w:val="24"/>
          <w:szCs w:val="24"/>
        </w:rPr>
        <w:t>Conoscenze:</w:t>
      </w:r>
      <w:r w:rsidR="00DF1863">
        <w:rPr>
          <w:rFonts w:ascii="Calibri" w:eastAsia="Calibri" w:hAnsi="Calibri"/>
          <w:i/>
          <w:iCs/>
          <w:sz w:val="24"/>
          <w:szCs w:val="24"/>
        </w:rPr>
        <w:t xml:space="preserve"> </w:t>
      </w:r>
      <w:r w:rsidR="00DF1863">
        <w:rPr>
          <w:rFonts w:ascii="Calibri" w:eastAsia="Calibri" w:hAnsi="Calibri"/>
          <w:sz w:val="24"/>
          <w:szCs w:val="24"/>
        </w:rPr>
        <w:t>conoscere il proprio corpo per ampliare le capacità coordinative al fine di realizzare schemi motori sempre più complessi.</w:t>
      </w:r>
    </w:p>
    <w:p w14:paraId="27902C15" w14:textId="77777777" w:rsidR="00F2573F" w:rsidRPr="00DF1863" w:rsidRDefault="00F2573F">
      <w:pPr>
        <w:pBdr>
          <w:top w:val="nil"/>
          <w:left w:val="nil"/>
          <w:bottom w:val="nil"/>
          <w:right w:val="nil"/>
          <w:between w:val="nil"/>
        </w:pBdr>
        <w:tabs>
          <w:tab w:val="center" w:pos="4819"/>
          <w:tab w:val="right" w:pos="9638"/>
        </w:tabs>
        <w:rPr>
          <w:rFonts w:ascii="Calibri" w:eastAsia="Calibri" w:hAnsi="Calibri"/>
          <w:i/>
          <w:iCs/>
          <w:sz w:val="24"/>
          <w:szCs w:val="24"/>
        </w:rPr>
      </w:pPr>
    </w:p>
    <w:p w14:paraId="60F7DF98" w14:textId="2A77542C" w:rsidR="00F2573F" w:rsidRPr="00DF1863" w:rsidRDefault="00000000">
      <w:pPr>
        <w:pBdr>
          <w:top w:val="nil"/>
          <w:left w:val="nil"/>
          <w:bottom w:val="nil"/>
          <w:right w:val="nil"/>
          <w:between w:val="nil"/>
        </w:pBdr>
        <w:tabs>
          <w:tab w:val="center" w:pos="4819"/>
          <w:tab w:val="right" w:pos="9638"/>
        </w:tabs>
        <w:rPr>
          <w:rFonts w:ascii="Calibri" w:eastAsia="Calibri" w:hAnsi="Calibri"/>
          <w:sz w:val="24"/>
          <w:szCs w:val="24"/>
        </w:rPr>
      </w:pPr>
      <w:r w:rsidRPr="00DF1863">
        <w:rPr>
          <w:rFonts w:ascii="Calibri" w:eastAsia="Calibri" w:hAnsi="Calibri"/>
          <w:i/>
          <w:iCs/>
          <w:sz w:val="24"/>
          <w:szCs w:val="24"/>
        </w:rPr>
        <w:t>Abilità:</w:t>
      </w:r>
      <w:r w:rsidR="00DF1863">
        <w:rPr>
          <w:rFonts w:ascii="Calibri" w:eastAsia="Calibri" w:hAnsi="Calibri"/>
          <w:i/>
          <w:iCs/>
          <w:sz w:val="24"/>
          <w:szCs w:val="24"/>
        </w:rPr>
        <w:t xml:space="preserve"> </w:t>
      </w:r>
      <w:r w:rsidR="00DF1863">
        <w:rPr>
          <w:rFonts w:ascii="Calibri" w:eastAsia="Calibri" w:hAnsi="Calibri"/>
          <w:sz w:val="24"/>
          <w:szCs w:val="24"/>
        </w:rPr>
        <w:t>utilizzare consapevolmente il proprio corpo nell’attività motoria. Realizzare movimenti che richiedono di associare/dissociare le varie parti del corpo. Utilizzare gli schemi motori di base e gli schemi motori complessi in situazioni varie. Mantenere e controllare le posture assunte.</w:t>
      </w:r>
    </w:p>
    <w:p w14:paraId="2049AC61" w14:textId="77777777" w:rsidR="00F2573F" w:rsidRPr="00DF1863" w:rsidRDefault="00F2573F">
      <w:pPr>
        <w:pBdr>
          <w:top w:val="nil"/>
          <w:left w:val="nil"/>
          <w:bottom w:val="nil"/>
          <w:right w:val="nil"/>
          <w:between w:val="nil"/>
        </w:pBdr>
        <w:tabs>
          <w:tab w:val="center" w:pos="4819"/>
          <w:tab w:val="right" w:pos="9638"/>
        </w:tabs>
        <w:rPr>
          <w:rFonts w:ascii="Calibri" w:eastAsia="Calibri" w:hAnsi="Calibri"/>
          <w:i/>
          <w:iCs/>
          <w:sz w:val="24"/>
          <w:szCs w:val="24"/>
        </w:rPr>
      </w:pPr>
    </w:p>
    <w:p w14:paraId="4566B6C4" w14:textId="36EC7103" w:rsidR="00F2573F" w:rsidRPr="00DF1863" w:rsidRDefault="00000000">
      <w:pPr>
        <w:pBdr>
          <w:top w:val="nil"/>
          <w:left w:val="nil"/>
          <w:bottom w:val="nil"/>
          <w:right w:val="nil"/>
          <w:between w:val="nil"/>
        </w:pBdr>
        <w:tabs>
          <w:tab w:val="center" w:pos="4819"/>
          <w:tab w:val="right" w:pos="9638"/>
        </w:tabs>
        <w:rPr>
          <w:rFonts w:ascii="Calibri" w:eastAsia="Calibri" w:hAnsi="Calibri"/>
          <w:sz w:val="24"/>
          <w:szCs w:val="24"/>
        </w:rPr>
      </w:pPr>
      <w:r w:rsidRPr="00DF1863">
        <w:rPr>
          <w:rFonts w:ascii="Calibri" w:eastAsia="Calibri" w:hAnsi="Calibri"/>
          <w:i/>
          <w:iCs/>
          <w:sz w:val="24"/>
          <w:szCs w:val="24"/>
        </w:rPr>
        <w:t>Obiettivi Minimi:</w:t>
      </w:r>
      <w:r w:rsidR="00DF1863">
        <w:rPr>
          <w:rFonts w:ascii="Calibri" w:eastAsia="Calibri" w:hAnsi="Calibri"/>
          <w:i/>
          <w:iCs/>
          <w:sz w:val="24"/>
          <w:szCs w:val="24"/>
        </w:rPr>
        <w:t xml:space="preserve"> </w:t>
      </w:r>
      <w:r w:rsidR="00DF1863">
        <w:rPr>
          <w:rFonts w:ascii="Calibri" w:eastAsia="Calibri" w:hAnsi="Calibri"/>
          <w:sz w:val="24"/>
          <w:szCs w:val="24"/>
        </w:rPr>
        <w:t>saper mettere in pratica le tecniche acquisite</w:t>
      </w:r>
      <w:r w:rsidR="007241D7">
        <w:rPr>
          <w:rFonts w:ascii="Calibri" w:eastAsia="Calibri" w:hAnsi="Calibri"/>
          <w:sz w:val="24"/>
          <w:szCs w:val="24"/>
        </w:rPr>
        <w:t xml:space="preserve"> relative allo sviluppo e al mantenimento degli schemi motori di base. Utilizzare schemi motori semplici. Mantenere per un tempo sufficiente le posture assunte.</w:t>
      </w:r>
    </w:p>
    <w:p w14:paraId="107E5985" w14:textId="77777777" w:rsidR="00F2573F" w:rsidRPr="00DF1863" w:rsidRDefault="00F2573F">
      <w:pPr>
        <w:pBdr>
          <w:top w:val="nil"/>
          <w:left w:val="nil"/>
          <w:bottom w:val="nil"/>
          <w:right w:val="nil"/>
          <w:between w:val="nil"/>
        </w:pBdr>
        <w:tabs>
          <w:tab w:val="center" w:pos="4819"/>
          <w:tab w:val="right" w:pos="9638"/>
        </w:tabs>
        <w:rPr>
          <w:rFonts w:ascii="Calibri" w:eastAsia="Calibri" w:hAnsi="Calibri"/>
          <w:i/>
          <w:iCs/>
          <w:sz w:val="24"/>
          <w:szCs w:val="24"/>
        </w:rPr>
      </w:pPr>
    </w:p>
    <w:p w14:paraId="5A3CEE66" w14:textId="228DAE48" w:rsidR="00F2573F" w:rsidRDefault="00000000">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b/>
          <w:sz w:val="24"/>
          <w:szCs w:val="24"/>
        </w:rPr>
        <w:t>Percorso 2</w:t>
      </w:r>
      <w:r w:rsidR="007241D7">
        <w:rPr>
          <w:rFonts w:ascii="Calibri" w:eastAsia="Calibri" w:hAnsi="Calibri"/>
          <w:b/>
          <w:sz w:val="24"/>
          <w:szCs w:val="24"/>
        </w:rPr>
        <w:t xml:space="preserve"> – Le capacità condizionali: la resistenza</w:t>
      </w:r>
    </w:p>
    <w:p w14:paraId="6E92A9E6"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0B8CDD83" w14:textId="2C5979DC" w:rsidR="00F2573F" w:rsidRDefault="007241D7">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
          <w:sz w:val="24"/>
          <w:szCs w:val="24"/>
        </w:rPr>
        <w:t xml:space="preserve">Competenze: </w:t>
      </w:r>
      <w:r>
        <w:rPr>
          <w:rFonts w:ascii="Calibri" w:eastAsia="Calibri" w:hAnsi="Calibri"/>
          <w:iCs/>
          <w:sz w:val="24"/>
          <w:szCs w:val="24"/>
        </w:rPr>
        <w:t>essere in grado di condurre un’esercitazione specifica.</w:t>
      </w:r>
    </w:p>
    <w:p w14:paraId="7FA4C542" w14:textId="6F307B18" w:rsidR="007241D7" w:rsidRDefault="007241D7">
      <w:pPr>
        <w:pBdr>
          <w:top w:val="nil"/>
          <w:left w:val="nil"/>
          <w:bottom w:val="nil"/>
          <w:right w:val="nil"/>
          <w:between w:val="nil"/>
        </w:pBdr>
        <w:tabs>
          <w:tab w:val="center" w:pos="4819"/>
          <w:tab w:val="right" w:pos="9638"/>
        </w:tabs>
        <w:rPr>
          <w:rFonts w:ascii="Calibri" w:eastAsia="Calibri" w:hAnsi="Calibri"/>
          <w:iCs/>
          <w:sz w:val="24"/>
          <w:szCs w:val="24"/>
        </w:rPr>
      </w:pPr>
    </w:p>
    <w:p w14:paraId="31EF4D51" w14:textId="41FB9E3D" w:rsidR="007241D7" w:rsidRDefault="007241D7">
      <w:pPr>
        <w:pBdr>
          <w:top w:val="nil"/>
          <w:left w:val="nil"/>
          <w:bottom w:val="nil"/>
          <w:right w:val="nil"/>
          <w:between w:val="nil"/>
        </w:pBdr>
        <w:tabs>
          <w:tab w:val="center" w:pos="4819"/>
          <w:tab w:val="right" w:pos="9638"/>
        </w:tabs>
        <w:rPr>
          <w:rFonts w:ascii="Calibri" w:eastAsia="Calibri" w:hAnsi="Calibri"/>
          <w:iCs/>
          <w:sz w:val="24"/>
          <w:szCs w:val="24"/>
        </w:rPr>
      </w:pPr>
      <w:r w:rsidRPr="001706BD">
        <w:rPr>
          <w:rFonts w:ascii="Calibri" w:eastAsia="Calibri" w:hAnsi="Calibri"/>
          <w:i/>
          <w:sz w:val="24"/>
          <w:szCs w:val="24"/>
        </w:rPr>
        <w:t>Conoscenze:</w:t>
      </w:r>
      <w:r>
        <w:rPr>
          <w:rFonts w:ascii="Calibri" w:eastAsia="Calibri" w:hAnsi="Calibri"/>
          <w:iCs/>
          <w:sz w:val="24"/>
          <w:szCs w:val="24"/>
        </w:rPr>
        <w:t xml:space="preserve"> conoscere le metodologie relative allo sviluppo della resistenza</w:t>
      </w:r>
      <w:r w:rsidR="001706BD">
        <w:rPr>
          <w:rFonts w:ascii="Calibri" w:eastAsia="Calibri" w:hAnsi="Calibri"/>
          <w:iCs/>
          <w:sz w:val="24"/>
          <w:szCs w:val="24"/>
        </w:rPr>
        <w:t>.</w:t>
      </w:r>
    </w:p>
    <w:p w14:paraId="6CF25FFD" w14:textId="29595C8E" w:rsidR="001706BD" w:rsidRDefault="001706BD">
      <w:pPr>
        <w:pBdr>
          <w:top w:val="nil"/>
          <w:left w:val="nil"/>
          <w:bottom w:val="nil"/>
          <w:right w:val="nil"/>
          <w:between w:val="nil"/>
        </w:pBdr>
        <w:tabs>
          <w:tab w:val="center" w:pos="4819"/>
          <w:tab w:val="right" w:pos="9638"/>
        </w:tabs>
        <w:rPr>
          <w:rFonts w:ascii="Calibri" w:eastAsia="Calibri" w:hAnsi="Calibri"/>
          <w:iCs/>
          <w:sz w:val="24"/>
          <w:szCs w:val="24"/>
        </w:rPr>
      </w:pPr>
    </w:p>
    <w:p w14:paraId="64407FF0" w14:textId="089723F9" w:rsidR="001706BD" w:rsidRDefault="001706BD">
      <w:pPr>
        <w:pBdr>
          <w:top w:val="nil"/>
          <w:left w:val="nil"/>
          <w:bottom w:val="nil"/>
          <w:right w:val="nil"/>
          <w:between w:val="nil"/>
        </w:pBdr>
        <w:tabs>
          <w:tab w:val="center" w:pos="4819"/>
          <w:tab w:val="right" w:pos="9638"/>
        </w:tabs>
        <w:rPr>
          <w:rFonts w:ascii="Calibri" w:eastAsia="Calibri" w:hAnsi="Calibri"/>
          <w:iCs/>
          <w:sz w:val="24"/>
          <w:szCs w:val="24"/>
        </w:rPr>
      </w:pPr>
      <w:r w:rsidRPr="001706BD">
        <w:rPr>
          <w:rFonts w:ascii="Calibri" w:eastAsia="Calibri" w:hAnsi="Calibri"/>
          <w:i/>
          <w:sz w:val="24"/>
          <w:szCs w:val="24"/>
        </w:rPr>
        <w:t>Abilità:</w:t>
      </w:r>
      <w:r>
        <w:rPr>
          <w:rFonts w:ascii="Calibri" w:eastAsia="Calibri" w:hAnsi="Calibri"/>
          <w:iCs/>
          <w:sz w:val="24"/>
          <w:szCs w:val="24"/>
        </w:rPr>
        <w:t xml:space="preserve"> saper mettere in pratica correttamente le metodologie acquisite relative allo sviluppo della resistenza.</w:t>
      </w:r>
    </w:p>
    <w:p w14:paraId="294BBC22" w14:textId="597D326D" w:rsidR="001706BD" w:rsidRDefault="001706BD">
      <w:pPr>
        <w:pBdr>
          <w:top w:val="nil"/>
          <w:left w:val="nil"/>
          <w:bottom w:val="nil"/>
          <w:right w:val="nil"/>
          <w:between w:val="nil"/>
        </w:pBdr>
        <w:tabs>
          <w:tab w:val="center" w:pos="4819"/>
          <w:tab w:val="right" w:pos="9638"/>
        </w:tabs>
        <w:rPr>
          <w:rFonts w:ascii="Calibri" w:eastAsia="Calibri" w:hAnsi="Calibri"/>
          <w:iCs/>
          <w:sz w:val="24"/>
          <w:szCs w:val="24"/>
        </w:rPr>
      </w:pPr>
    </w:p>
    <w:p w14:paraId="330463C7" w14:textId="59A69B02" w:rsidR="001706BD" w:rsidRDefault="001706BD">
      <w:pPr>
        <w:pBdr>
          <w:top w:val="nil"/>
          <w:left w:val="nil"/>
          <w:bottom w:val="nil"/>
          <w:right w:val="nil"/>
          <w:between w:val="nil"/>
        </w:pBdr>
        <w:tabs>
          <w:tab w:val="center" w:pos="4819"/>
          <w:tab w:val="right" w:pos="9638"/>
        </w:tabs>
        <w:rPr>
          <w:rFonts w:ascii="Calibri" w:eastAsia="Calibri" w:hAnsi="Calibri"/>
          <w:iCs/>
          <w:sz w:val="24"/>
          <w:szCs w:val="24"/>
        </w:rPr>
      </w:pPr>
      <w:r w:rsidRPr="001706BD">
        <w:rPr>
          <w:rFonts w:ascii="Calibri" w:eastAsia="Calibri" w:hAnsi="Calibri"/>
          <w:i/>
          <w:sz w:val="24"/>
          <w:szCs w:val="24"/>
        </w:rPr>
        <w:t>Obiettivi minimi:</w:t>
      </w:r>
      <w:r>
        <w:rPr>
          <w:rFonts w:ascii="Calibri" w:eastAsia="Calibri" w:hAnsi="Calibri"/>
          <w:iCs/>
          <w:sz w:val="24"/>
          <w:szCs w:val="24"/>
        </w:rPr>
        <w:t xml:space="preserve"> applicare sufficientemente le metodologie relative allo sviluppo della resistenza.</w:t>
      </w:r>
    </w:p>
    <w:p w14:paraId="679575B7" w14:textId="6BD1CD16" w:rsidR="001706BD" w:rsidRDefault="001706BD">
      <w:pPr>
        <w:pBdr>
          <w:top w:val="nil"/>
          <w:left w:val="nil"/>
          <w:bottom w:val="nil"/>
          <w:right w:val="nil"/>
          <w:between w:val="nil"/>
        </w:pBdr>
        <w:tabs>
          <w:tab w:val="center" w:pos="4819"/>
          <w:tab w:val="right" w:pos="9638"/>
        </w:tabs>
        <w:rPr>
          <w:rFonts w:ascii="Calibri" w:eastAsia="Calibri" w:hAnsi="Calibri"/>
          <w:iCs/>
          <w:sz w:val="24"/>
          <w:szCs w:val="24"/>
        </w:rPr>
      </w:pPr>
    </w:p>
    <w:p w14:paraId="6AB5BC80" w14:textId="4528FB50" w:rsidR="001706BD" w:rsidRDefault="001706BD">
      <w:pPr>
        <w:pBdr>
          <w:top w:val="nil"/>
          <w:left w:val="nil"/>
          <w:bottom w:val="nil"/>
          <w:right w:val="nil"/>
          <w:between w:val="nil"/>
        </w:pBdr>
        <w:tabs>
          <w:tab w:val="center" w:pos="4819"/>
          <w:tab w:val="right" w:pos="9638"/>
        </w:tabs>
        <w:rPr>
          <w:rFonts w:ascii="Calibri" w:eastAsia="Calibri" w:hAnsi="Calibri"/>
          <w:b/>
          <w:bCs/>
          <w:iCs/>
          <w:sz w:val="24"/>
          <w:szCs w:val="24"/>
        </w:rPr>
      </w:pPr>
      <w:r w:rsidRPr="001706BD">
        <w:rPr>
          <w:rFonts w:ascii="Calibri" w:eastAsia="Calibri" w:hAnsi="Calibri"/>
          <w:b/>
          <w:bCs/>
          <w:iCs/>
          <w:sz w:val="24"/>
          <w:szCs w:val="24"/>
        </w:rPr>
        <w:t>Percorso 3 – Le capacità condizionali: la velocità</w:t>
      </w:r>
    </w:p>
    <w:p w14:paraId="503E108A" w14:textId="780D6E39" w:rsidR="001706BD" w:rsidRDefault="001706BD">
      <w:pPr>
        <w:pBdr>
          <w:top w:val="nil"/>
          <w:left w:val="nil"/>
          <w:bottom w:val="nil"/>
          <w:right w:val="nil"/>
          <w:between w:val="nil"/>
        </w:pBdr>
        <w:tabs>
          <w:tab w:val="center" w:pos="4819"/>
          <w:tab w:val="right" w:pos="9638"/>
        </w:tabs>
        <w:rPr>
          <w:rFonts w:ascii="Calibri" w:eastAsia="Calibri" w:hAnsi="Calibri"/>
          <w:b/>
          <w:bCs/>
          <w:iCs/>
          <w:sz w:val="24"/>
          <w:szCs w:val="24"/>
        </w:rPr>
      </w:pPr>
    </w:p>
    <w:p w14:paraId="014255E3" w14:textId="77777777" w:rsidR="001706BD" w:rsidRDefault="001706BD" w:rsidP="001706BD">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
          <w:sz w:val="24"/>
          <w:szCs w:val="24"/>
        </w:rPr>
        <w:t xml:space="preserve">Competenze: </w:t>
      </w:r>
      <w:r>
        <w:rPr>
          <w:rFonts w:ascii="Calibri" w:eastAsia="Calibri" w:hAnsi="Calibri"/>
          <w:iCs/>
          <w:sz w:val="24"/>
          <w:szCs w:val="24"/>
        </w:rPr>
        <w:t>essere in grado di condurre un’esercitazione specifica.</w:t>
      </w:r>
    </w:p>
    <w:p w14:paraId="68E5A59A" w14:textId="77777777" w:rsidR="001706BD" w:rsidRDefault="001706BD" w:rsidP="001706BD">
      <w:pPr>
        <w:pBdr>
          <w:top w:val="nil"/>
          <w:left w:val="nil"/>
          <w:bottom w:val="nil"/>
          <w:right w:val="nil"/>
          <w:between w:val="nil"/>
        </w:pBdr>
        <w:tabs>
          <w:tab w:val="center" w:pos="4819"/>
          <w:tab w:val="right" w:pos="9638"/>
        </w:tabs>
        <w:rPr>
          <w:rFonts w:ascii="Calibri" w:eastAsia="Calibri" w:hAnsi="Calibri"/>
          <w:iCs/>
          <w:sz w:val="24"/>
          <w:szCs w:val="24"/>
        </w:rPr>
      </w:pPr>
    </w:p>
    <w:p w14:paraId="4D0EF15E" w14:textId="65599FE8" w:rsidR="001706BD" w:rsidRDefault="001706BD" w:rsidP="001706BD">
      <w:pPr>
        <w:pBdr>
          <w:top w:val="nil"/>
          <w:left w:val="nil"/>
          <w:bottom w:val="nil"/>
          <w:right w:val="nil"/>
          <w:between w:val="nil"/>
        </w:pBdr>
        <w:tabs>
          <w:tab w:val="center" w:pos="4819"/>
          <w:tab w:val="right" w:pos="9638"/>
        </w:tabs>
        <w:rPr>
          <w:rFonts w:ascii="Calibri" w:eastAsia="Calibri" w:hAnsi="Calibri"/>
          <w:iCs/>
          <w:sz w:val="24"/>
          <w:szCs w:val="24"/>
        </w:rPr>
      </w:pPr>
      <w:r w:rsidRPr="001706BD">
        <w:rPr>
          <w:rFonts w:ascii="Calibri" w:eastAsia="Calibri" w:hAnsi="Calibri"/>
          <w:i/>
          <w:sz w:val="24"/>
          <w:szCs w:val="24"/>
        </w:rPr>
        <w:t>Conoscenze:</w:t>
      </w:r>
      <w:r>
        <w:rPr>
          <w:rFonts w:ascii="Calibri" w:eastAsia="Calibri" w:hAnsi="Calibri"/>
          <w:iCs/>
          <w:sz w:val="24"/>
          <w:szCs w:val="24"/>
        </w:rPr>
        <w:t xml:space="preserve"> conoscere le metodologie relative all’incremento della velocità.</w:t>
      </w:r>
    </w:p>
    <w:p w14:paraId="514E8215" w14:textId="77777777" w:rsidR="001706BD" w:rsidRDefault="001706BD" w:rsidP="001706BD">
      <w:pPr>
        <w:pBdr>
          <w:top w:val="nil"/>
          <w:left w:val="nil"/>
          <w:bottom w:val="nil"/>
          <w:right w:val="nil"/>
          <w:between w:val="nil"/>
        </w:pBdr>
        <w:tabs>
          <w:tab w:val="center" w:pos="4819"/>
          <w:tab w:val="right" w:pos="9638"/>
        </w:tabs>
        <w:rPr>
          <w:rFonts w:ascii="Calibri" w:eastAsia="Calibri" w:hAnsi="Calibri"/>
          <w:iCs/>
          <w:sz w:val="24"/>
          <w:szCs w:val="24"/>
        </w:rPr>
      </w:pPr>
    </w:p>
    <w:p w14:paraId="4BE13ECA" w14:textId="3C296220" w:rsidR="001706BD" w:rsidRDefault="001706BD" w:rsidP="001706BD">
      <w:pPr>
        <w:pBdr>
          <w:top w:val="nil"/>
          <w:left w:val="nil"/>
          <w:bottom w:val="nil"/>
          <w:right w:val="nil"/>
          <w:between w:val="nil"/>
        </w:pBdr>
        <w:tabs>
          <w:tab w:val="center" w:pos="4819"/>
          <w:tab w:val="right" w:pos="9638"/>
        </w:tabs>
        <w:rPr>
          <w:rFonts w:ascii="Calibri" w:eastAsia="Calibri" w:hAnsi="Calibri"/>
          <w:iCs/>
          <w:sz w:val="24"/>
          <w:szCs w:val="24"/>
        </w:rPr>
      </w:pPr>
      <w:r w:rsidRPr="001706BD">
        <w:rPr>
          <w:rFonts w:ascii="Calibri" w:eastAsia="Calibri" w:hAnsi="Calibri"/>
          <w:i/>
          <w:sz w:val="24"/>
          <w:szCs w:val="24"/>
        </w:rPr>
        <w:t>Abilità:</w:t>
      </w:r>
      <w:r>
        <w:rPr>
          <w:rFonts w:ascii="Calibri" w:eastAsia="Calibri" w:hAnsi="Calibri"/>
          <w:iCs/>
          <w:sz w:val="24"/>
          <w:szCs w:val="24"/>
        </w:rPr>
        <w:t xml:space="preserve"> saper mettere in pratica correttamente le metodologie acquisite relative all’incremento della velocità. La tecnica di corsa, le andature, la staffetta.</w:t>
      </w:r>
    </w:p>
    <w:p w14:paraId="1B329916" w14:textId="77777777" w:rsidR="001706BD" w:rsidRDefault="001706BD" w:rsidP="001706BD">
      <w:pPr>
        <w:pBdr>
          <w:top w:val="nil"/>
          <w:left w:val="nil"/>
          <w:bottom w:val="nil"/>
          <w:right w:val="nil"/>
          <w:between w:val="nil"/>
        </w:pBdr>
        <w:tabs>
          <w:tab w:val="center" w:pos="4819"/>
          <w:tab w:val="right" w:pos="9638"/>
        </w:tabs>
        <w:rPr>
          <w:rFonts w:ascii="Calibri" w:eastAsia="Calibri" w:hAnsi="Calibri"/>
          <w:iCs/>
          <w:sz w:val="24"/>
          <w:szCs w:val="24"/>
        </w:rPr>
      </w:pPr>
    </w:p>
    <w:p w14:paraId="7F27A253" w14:textId="70CA4D0B" w:rsidR="001706BD" w:rsidRDefault="001706BD" w:rsidP="001706BD">
      <w:pPr>
        <w:pBdr>
          <w:top w:val="nil"/>
          <w:left w:val="nil"/>
          <w:bottom w:val="nil"/>
          <w:right w:val="nil"/>
          <w:between w:val="nil"/>
        </w:pBdr>
        <w:tabs>
          <w:tab w:val="center" w:pos="4819"/>
          <w:tab w:val="right" w:pos="9638"/>
        </w:tabs>
        <w:rPr>
          <w:rFonts w:ascii="Calibri" w:eastAsia="Calibri" w:hAnsi="Calibri"/>
          <w:iCs/>
          <w:sz w:val="24"/>
          <w:szCs w:val="24"/>
        </w:rPr>
      </w:pPr>
      <w:r w:rsidRPr="001706BD">
        <w:rPr>
          <w:rFonts w:ascii="Calibri" w:eastAsia="Calibri" w:hAnsi="Calibri"/>
          <w:i/>
          <w:sz w:val="24"/>
          <w:szCs w:val="24"/>
        </w:rPr>
        <w:lastRenderedPageBreak/>
        <w:t>Obiettivi minimi:</w:t>
      </w:r>
      <w:r>
        <w:rPr>
          <w:rFonts w:ascii="Calibri" w:eastAsia="Calibri" w:hAnsi="Calibri"/>
          <w:iCs/>
          <w:sz w:val="24"/>
          <w:szCs w:val="24"/>
        </w:rPr>
        <w:t xml:space="preserve"> applicare sufficientemente le metodologie relative all’incremento della velocità.</w:t>
      </w:r>
    </w:p>
    <w:p w14:paraId="1BFA801C" w14:textId="741165F2" w:rsidR="001706BD" w:rsidRDefault="001706BD" w:rsidP="001706BD">
      <w:pPr>
        <w:pBdr>
          <w:top w:val="nil"/>
          <w:left w:val="nil"/>
          <w:bottom w:val="nil"/>
          <w:right w:val="nil"/>
          <w:between w:val="nil"/>
        </w:pBdr>
        <w:tabs>
          <w:tab w:val="center" w:pos="4819"/>
          <w:tab w:val="right" w:pos="9638"/>
        </w:tabs>
        <w:rPr>
          <w:rFonts w:ascii="Calibri" w:eastAsia="Calibri" w:hAnsi="Calibri"/>
          <w:iCs/>
          <w:sz w:val="24"/>
          <w:szCs w:val="24"/>
        </w:rPr>
      </w:pPr>
    </w:p>
    <w:p w14:paraId="5A80E275" w14:textId="398CB69A" w:rsidR="001706BD" w:rsidRDefault="001706BD" w:rsidP="001706BD">
      <w:pPr>
        <w:pBdr>
          <w:top w:val="nil"/>
          <w:left w:val="nil"/>
          <w:bottom w:val="nil"/>
          <w:right w:val="nil"/>
          <w:between w:val="nil"/>
        </w:pBdr>
        <w:tabs>
          <w:tab w:val="center" w:pos="4819"/>
          <w:tab w:val="right" w:pos="9638"/>
        </w:tabs>
        <w:rPr>
          <w:rFonts w:ascii="Calibri" w:eastAsia="Calibri" w:hAnsi="Calibri"/>
          <w:b/>
          <w:bCs/>
          <w:iCs/>
          <w:sz w:val="24"/>
          <w:szCs w:val="24"/>
        </w:rPr>
      </w:pPr>
      <w:r w:rsidRPr="00537F06">
        <w:rPr>
          <w:rFonts w:ascii="Calibri" w:eastAsia="Calibri" w:hAnsi="Calibri"/>
          <w:b/>
          <w:bCs/>
          <w:iCs/>
          <w:sz w:val="24"/>
          <w:szCs w:val="24"/>
        </w:rPr>
        <w:t xml:space="preserve">Percorso </w:t>
      </w:r>
      <w:r w:rsidR="00537F06" w:rsidRPr="00537F06">
        <w:rPr>
          <w:rFonts w:ascii="Calibri" w:eastAsia="Calibri" w:hAnsi="Calibri"/>
          <w:b/>
          <w:bCs/>
          <w:iCs/>
          <w:sz w:val="24"/>
          <w:szCs w:val="24"/>
        </w:rPr>
        <w:t>4 – Le capacità condizionali: la forza</w:t>
      </w:r>
    </w:p>
    <w:p w14:paraId="6645F8FA" w14:textId="256D7027" w:rsidR="00537F06" w:rsidRDefault="00537F06" w:rsidP="001706BD">
      <w:pPr>
        <w:pBdr>
          <w:top w:val="nil"/>
          <w:left w:val="nil"/>
          <w:bottom w:val="nil"/>
          <w:right w:val="nil"/>
          <w:between w:val="nil"/>
        </w:pBdr>
        <w:tabs>
          <w:tab w:val="center" w:pos="4819"/>
          <w:tab w:val="right" w:pos="9638"/>
        </w:tabs>
        <w:rPr>
          <w:rFonts w:ascii="Calibri" w:eastAsia="Calibri" w:hAnsi="Calibri"/>
          <w:b/>
          <w:bCs/>
          <w:iCs/>
          <w:sz w:val="24"/>
          <w:szCs w:val="24"/>
        </w:rPr>
      </w:pPr>
    </w:p>
    <w:p w14:paraId="7598DBA1" w14:textId="77777777" w:rsidR="00537F06"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
          <w:sz w:val="24"/>
          <w:szCs w:val="24"/>
        </w:rPr>
        <w:t xml:space="preserve">Competenze: </w:t>
      </w:r>
      <w:r>
        <w:rPr>
          <w:rFonts w:ascii="Calibri" w:eastAsia="Calibri" w:hAnsi="Calibri"/>
          <w:iCs/>
          <w:sz w:val="24"/>
          <w:szCs w:val="24"/>
        </w:rPr>
        <w:t>essere in grado di condurre un’esercitazione specifica.</w:t>
      </w:r>
    </w:p>
    <w:p w14:paraId="042EA342" w14:textId="77777777" w:rsidR="00537F06"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p>
    <w:p w14:paraId="0C39C085" w14:textId="6D45FF76" w:rsidR="00537F06"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r w:rsidRPr="001706BD">
        <w:rPr>
          <w:rFonts w:ascii="Calibri" w:eastAsia="Calibri" w:hAnsi="Calibri"/>
          <w:i/>
          <w:sz w:val="24"/>
          <w:szCs w:val="24"/>
        </w:rPr>
        <w:t>Conoscenze:</w:t>
      </w:r>
      <w:r>
        <w:rPr>
          <w:rFonts w:ascii="Calibri" w:eastAsia="Calibri" w:hAnsi="Calibri"/>
          <w:iCs/>
          <w:sz w:val="24"/>
          <w:szCs w:val="24"/>
        </w:rPr>
        <w:t xml:space="preserve"> conoscere i diversi distretti muscolari e le diverse tecniche di tonificazione.</w:t>
      </w:r>
    </w:p>
    <w:p w14:paraId="1E9B61DF" w14:textId="77777777" w:rsidR="00537F06"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p>
    <w:p w14:paraId="4A065A4A" w14:textId="4AB09312" w:rsidR="00537F06"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r w:rsidRPr="001706BD">
        <w:rPr>
          <w:rFonts w:ascii="Calibri" w:eastAsia="Calibri" w:hAnsi="Calibri"/>
          <w:i/>
          <w:sz w:val="24"/>
          <w:szCs w:val="24"/>
        </w:rPr>
        <w:t>Abilità:</w:t>
      </w:r>
      <w:r>
        <w:rPr>
          <w:rFonts w:ascii="Calibri" w:eastAsia="Calibri" w:hAnsi="Calibri"/>
          <w:iCs/>
          <w:sz w:val="24"/>
          <w:szCs w:val="24"/>
        </w:rPr>
        <w:t xml:space="preserve"> saper utilizzare correttamente gli esercizi a corpo libero, individuali o a coppie, per aumentare il livello di forza dei diversi distretti muscolari.</w:t>
      </w:r>
    </w:p>
    <w:p w14:paraId="70C29E26" w14:textId="77777777" w:rsidR="00537F06"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p>
    <w:p w14:paraId="753A0CC4" w14:textId="14E16E87" w:rsidR="00537F06"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r w:rsidRPr="001706BD">
        <w:rPr>
          <w:rFonts w:ascii="Calibri" w:eastAsia="Calibri" w:hAnsi="Calibri"/>
          <w:i/>
          <w:sz w:val="24"/>
          <w:szCs w:val="24"/>
        </w:rPr>
        <w:t>Obiettivi minimi:</w:t>
      </w:r>
      <w:r>
        <w:rPr>
          <w:rFonts w:ascii="Calibri" w:eastAsia="Calibri" w:hAnsi="Calibri"/>
          <w:iCs/>
          <w:sz w:val="24"/>
          <w:szCs w:val="24"/>
        </w:rPr>
        <w:t xml:space="preserve"> applicare sufficientemente le metodologie relative all’incremento della forza in generale.</w:t>
      </w:r>
    </w:p>
    <w:p w14:paraId="2759F3BB" w14:textId="40E819BC" w:rsidR="00537F06"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p>
    <w:p w14:paraId="2330221B" w14:textId="0AE7DC94" w:rsidR="00537F06" w:rsidRDefault="00537F06" w:rsidP="00537F06">
      <w:pPr>
        <w:pBdr>
          <w:top w:val="nil"/>
          <w:left w:val="nil"/>
          <w:bottom w:val="nil"/>
          <w:right w:val="nil"/>
          <w:between w:val="nil"/>
        </w:pBdr>
        <w:tabs>
          <w:tab w:val="center" w:pos="4819"/>
          <w:tab w:val="right" w:pos="9638"/>
        </w:tabs>
        <w:rPr>
          <w:rFonts w:ascii="Calibri" w:eastAsia="Calibri" w:hAnsi="Calibri"/>
          <w:b/>
          <w:bCs/>
          <w:iCs/>
          <w:sz w:val="24"/>
          <w:szCs w:val="24"/>
        </w:rPr>
      </w:pPr>
      <w:r w:rsidRPr="00537F06">
        <w:rPr>
          <w:rFonts w:ascii="Calibri" w:eastAsia="Calibri" w:hAnsi="Calibri"/>
          <w:b/>
          <w:bCs/>
          <w:iCs/>
          <w:sz w:val="24"/>
          <w:szCs w:val="24"/>
        </w:rPr>
        <w:t>Percorso 5 – Gli sport di squadra</w:t>
      </w:r>
    </w:p>
    <w:p w14:paraId="7C05C1D9" w14:textId="03EAA8DB" w:rsidR="00537F06" w:rsidRDefault="00537F06" w:rsidP="00537F06">
      <w:pPr>
        <w:pBdr>
          <w:top w:val="nil"/>
          <w:left w:val="nil"/>
          <w:bottom w:val="nil"/>
          <w:right w:val="nil"/>
          <w:between w:val="nil"/>
        </w:pBdr>
        <w:tabs>
          <w:tab w:val="center" w:pos="4819"/>
          <w:tab w:val="right" w:pos="9638"/>
        </w:tabs>
        <w:rPr>
          <w:rFonts w:ascii="Calibri" w:eastAsia="Calibri" w:hAnsi="Calibri"/>
          <w:b/>
          <w:bCs/>
          <w:iCs/>
          <w:sz w:val="24"/>
          <w:szCs w:val="24"/>
        </w:rPr>
      </w:pPr>
    </w:p>
    <w:p w14:paraId="5C5C9952" w14:textId="0E6ADAD3" w:rsidR="00537F06" w:rsidRPr="00537F06"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r w:rsidRPr="00537F06">
        <w:rPr>
          <w:rFonts w:ascii="Calibri" w:eastAsia="Calibri" w:hAnsi="Calibri"/>
          <w:i/>
          <w:sz w:val="24"/>
          <w:szCs w:val="24"/>
        </w:rPr>
        <w:t>Competenze:</w:t>
      </w:r>
      <w:r>
        <w:rPr>
          <w:rFonts w:ascii="Calibri" w:eastAsia="Calibri" w:hAnsi="Calibri"/>
          <w:i/>
          <w:sz w:val="24"/>
          <w:szCs w:val="24"/>
        </w:rPr>
        <w:t xml:space="preserve"> </w:t>
      </w:r>
      <w:r>
        <w:rPr>
          <w:rFonts w:ascii="Calibri" w:eastAsia="Calibri" w:hAnsi="Calibri"/>
          <w:iCs/>
          <w:sz w:val="24"/>
          <w:szCs w:val="24"/>
        </w:rPr>
        <w:t>partecipare a tornei di classe. Ideare e proporre attività sportive anche con regole adattate. Accettare e rispettare regole e compagni. Assumere la responsabilità delle proprie azioni</w:t>
      </w:r>
      <w:r w:rsidR="002853E1">
        <w:rPr>
          <w:rFonts w:ascii="Calibri" w:eastAsia="Calibri" w:hAnsi="Calibri"/>
          <w:iCs/>
          <w:sz w:val="24"/>
          <w:szCs w:val="24"/>
        </w:rPr>
        <w:t>. Collaborare per raggiungere un fine comune.</w:t>
      </w:r>
    </w:p>
    <w:p w14:paraId="671CF0A9" w14:textId="5C49707D" w:rsidR="00537F06" w:rsidRPr="00537F06" w:rsidRDefault="00537F06" w:rsidP="00537F06">
      <w:pPr>
        <w:pBdr>
          <w:top w:val="nil"/>
          <w:left w:val="nil"/>
          <w:bottom w:val="nil"/>
          <w:right w:val="nil"/>
          <w:between w:val="nil"/>
        </w:pBdr>
        <w:tabs>
          <w:tab w:val="center" w:pos="4819"/>
          <w:tab w:val="right" w:pos="9638"/>
        </w:tabs>
        <w:rPr>
          <w:rFonts w:ascii="Calibri" w:eastAsia="Calibri" w:hAnsi="Calibri"/>
          <w:i/>
          <w:sz w:val="24"/>
          <w:szCs w:val="24"/>
        </w:rPr>
      </w:pPr>
    </w:p>
    <w:p w14:paraId="086D573C" w14:textId="21ABDC2E" w:rsidR="00537F06" w:rsidRPr="002853E1"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r w:rsidRPr="00537F06">
        <w:rPr>
          <w:rFonts w:ascii="Calibri" w:eastAsia="Calibri" w:hAnsi="Calibri"/>
          <w:i/>
          <w:sz w:val="24"/>
          <w:szCs w:val="24"/>
        </w:rPr>
        <w:t>Conoscenze:</w:t>
      </w:r>
      <w:r w:rsidR="002853E1">
        <w:rPr>
          <w:rFonts w:ascii="Calibri" w:eastAsia="Calibri" w:hAnsi="Calibri"/>
          <w:i/>
          <w:sz w:val="24"/>
          <w:szCs w:val="24"/>
        </w:rPr>
        <w:t xml:space="preserve"> </w:t>
      </w:r>
      <w:r w:rsidR="002853E1">
        <w:rPr>
          <w:rFonts w:ascii="Calibri" w:eastAsia="Calibri" w:hAnsi="Calibri"/>
          <w:iCs/>
          <w:sz w:val="24"/>
          <w:szCs w:val="24"/>
        </w:rPr>
        <w:t>conoscere le principali regole dei giochi sportivi proposti. Riconoscere i principali gesti arbitrali.</w:t>
      </w:r>
    </w:p>
    <w:p w14:paraId="583D6400" w14:textId="4632424B" w:rsidR="00537F06" w:rsidRPr="00537F06" w:rsidRDefault="00537F06" w:rsidP="00537F06">
      <w:pPr>
        <w:pBdr>
          <w:top w:val="nil"/>
          <w:left w:val="nil"/>
          <w:bottom w:val="nil"/>
          <w:right w:val="nil"/>
          <w:between w:val="nil"/>
        </w:pBdr>
        <w:tabs>
          <w:tab w:val="center" w:pos="4819"/>
          <w:tab w:val="right" w:pos="9638"/>
        </w:tabs>
        <w:rPr>
          <w:rFonts w:ascii="Calibri" w:eastAsia="Calibri" w:hAnsi="Calibri"/>
          <w:i/>
          <w:sz w:val="24"/>
          <w:szCs w:val="24"/>
        </w:rPr>
      </w:pPr>
    </w:p>
    <w:p w14:paraId="11261F79" w14:textId="05E6D73D" w:rsidR="00537F06" w:rsidRPr="002853E1"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r w:rsidRPr="00537F06">
        <w:rPr>
          <w:rFonts w:ascii="Calibri" w:eastAsia="Calibri" w:hAnsi="Calibri"/>
          <w:i/>
          <w:sz w:val="24"/>
          <w:szCs w:val="24"/>
        </w:rPr>
        <w:t>Abilità:</w:t>
      </w:r>
      <w:r w:rsidR="002853E1">
        <w:rPr>
          <w:rFonts w:ascii="Calibri" w:eastAsia="Calibri" w:hAnsi="Calibri"/>
          <w:i/>
          <w:sz w:val="24"/>
          <w:szCs w:val="24"/>
        </w:rPr>
        <w:t xml:space="preserve"> </w:t>
      </w:r>
      <w:r w:rsidR="002853E1">
        <w:rPr>
          <w:rFonts w:ascii="Calibri" w:eastAsia="Calibri" w:hAnsi="Calibri"/>
          <w:iCs/>
          <w:sz w:val="24"/>
          <w:szCs w:val="24"/>
        </w:rPr>
        <w:t>saper collaborare per un fine comune. Comportarsi con fair play nelle varie situazioni di gioco. Essere in grado di arbitrare i giochi sportivi proposti.</w:t>
      </w:r>
    </w:p>
    <w:p w14:paraId="1B8D1569" w14:textId="0E7B2C7F" w:rsidR="00537F06" w:rsidRPr="00537F06" w:rsidRDefault="00537F06" w:rsidP="00537F06">
      <w:pPr>
        <w:pBdr>
          <w:top w:val="nil"/>
          <w:left w:val="nil"/>
          <w:bottom w:val="nil"/>
          <w:right w:val="nil"/>
          <w:between w:val="nil"/>
        </w:pBdr>
        <w:tabs>
          <w:tab w:val="center" w:pos="4819"/>
          <w:tab w:val="right" w:pos="9638"/>
        </w:tabs>
        <w:rPr>
          <w:rFonts w:ascii="Calibri" w:eastAsia="Calibri" w:hAnsi="Calibri"/>
          <w:i/>
          <w:sz w:val="24"/>
          <w:szCs w:val="24"/>
        </w:rPr>
      </w:pPr>
    </w:p>
    <w:p w14:paraId="2666C554" w14:textId="5228D32E" w:rsidR="00537F06" w:rsidRDefault="00537F06" w:rsidP="00537F06">
      <w:pPr>
        <w:pBdr>
          <w:top w:val="nil"/>
          <w:left w:val="nil"/>
          <w:bottom w:val="nil"/>
          <w:right w:val="nil"/>
          <w:between w:val="nil"/>
        </w:pBdr>
        <w:tabs>
          <w:tab w:val="center" w:pos="4819"/>
          <w:tab w:val="right" w:pos="9638"/>
        </w:tabs>
        <w:rPr>
          <w:rFonts w:ascii="Calibri" w:eastAsia="Calibri" w:hAnsi="Calibri"/>
          <w:iCs/>
          <w:sz w:val="24"/>
          <w:szCs w:val="24"/>
        </w:rPr>
      </w:pPr>
      <w:r w:rsidRPr="00537F06">
        <w:rPr>
          <w:rFonts w:ascii="Calibri" w:eastAsia="Calibri" w:hAnsi="Calibri"/>
          <w:i/>
          <w:sz w:val="24"/>
          <w:szCs w:val="24"/>
        </w:rPr>
        <w:t>Obiettivi minimi:</w:t>
      </w:r>
      <w:r w:rsidR="002853E1">
        <w:rPr>
          <w:rFonts w:ascii="Calibri" w:eastAsia="Calibri" w:hAnsi="Calibri"/>
          <w:i/>
          <w:sz w:val="24"/>
          <w:szCs w:val="24"/>
        </w:rPr>
        <w:t xml:space="preserve"> </w:t>
      </w:r>
      <w:r w:rsidR="002853E1">
        <w:rPr>
          <w:rFonts w:ascii="Calibri" w:eastAsia="Calibri" w:hAnsi="Calibri"/>
          <w:iCs/>
          <w:sz w:val="24"/>
          <w:szCs w:val="24"/>
        </w:rPr>
        <w:t>saper accettare e rispettare regole e compagni. Assumere la responsabilità delle proprie azioni.</w:t>
      </w:r>
    </w:p>
    <w:p w14:paraId="033A63FB" w14:textId="721A469C" w:rsidR="002853E1" w:rsidRDefault="002853E1" w:rsidP="00537F06">
      <w:pPr>
        <w:pBdr>
          <w:top w:val="nil"/>
          <w:left w:val="nil"/>
          <w:bottom w:val="nil"/>
          <w:right w:val="nil"/>
          <w:between w:val="nil"/>
        </w:pBdr>
        <w:tabs>
          <w:tab w:val="center" w:pos="4819"/>
          <w:tab w:val="right" w:pos="9638"/>
        </w:tabs>
        <w:rPr>
          <w:rFonts w:ascii="Calibri" w:eastAsia="Calibri" w:hAnsi="Calibri"/>
          <w:iCs/>
          <w:sz w:val="24"/>
          <w:szCs w:val="24"/>
        </w:rPr>
      </w:pPr>
    </w:p>
    <w:p w14:paraId="7513B1E0" w14:textId="3DB79FC4" w:rsidR="002853E1" w:rsidRPr="002853E1" w:rsidRDefault="002853E1" w:rsidP="00537F06">
      <w:pPr>
        <w:pBdr>
          <w:top w:val="nil"/>
          <w:left w:val="nil"/>
          <w:bottom w:val="nil"/>
          <w:right w:val="nil"/>
          <w:between w:val="nil"/>
        </w:pBdr>
        <w:tabs>
          <w:tab w:val="center" w:pos="4819"/>
          <w:tab w:val="right" w:pos="9638"/>
        </w:tabs>
        <w:rPr>
          <w:rFonts w:ascii="Calibri" w:eastAsia="Calibri" w:hAnsi="Calibri"/>
          <w:b/>
          <w:bCs/>
          <w:iCs/>
          <w:sz w:val="24"/>
          <w:szCs w:val="24"/>
        </w:rPr>
      </w:pPr>
      <w:r w:rsidRPr="002853E1">
        <w:rPr>
          <w:rFonts w:ascii="Calibri" w:eastAsia="Calibri" w:hAnsi="Calibri"/>
          <w:b/>
          <w:bCs/>
          <w:iCs/>
          <w:sz w:val="24"/>
          <w:szCs w:val="24"/>
        </w:rPr>
        <w:t>Percorso 6 – Gli sport di squadra: i fondamentali di gioco</w:t>
      </w:r>
    </w:p>
    <w:p w14:paraId="4F08A9DF" w14:textId="4878FD64" w:rsidR="00537F06" w:rsidRDefault="00537F06" w:rsidP="00537F06">
      <w:pPr>
        <w:pBdr>
          <w:top w:val="nil"/>
          <w:left w:val="nil"/>
          <w:bottom w:val="nil"/>
          <w:right w:val="nil"/>
          <w:between w:val="nil"/>
        </w:pBdr>
        <w:tabs>
          <w:tab w:val="center" w:pos="4819"/>
          <w:tab w:val="right" w:pos="9638"/>
        </w:tabs>
        <w:rPr>
          <w:rFonts w:ascii="Calibri" w:eastAsia="Calibri" w:hAnsi="Calibri"/>
          <w:b/>
          <w:bCs/>
          <w:i/>
          <w:sz w:val="24"/>
          <w:szCs w:val="24"/>
        </w:rPr>
      </w:pPr>
    </w:p>
    <w:p w14:paraId="36FE870C" w14:textId="55ACB9E9" w:rsidR="002853E1" w:rsidRPr="002853E1" w:rsidRDefault="002853E1" w:rsidP="00537F06">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
          <w:sz w:val="24"/>
          <w:szCs w:val="24"/>
        </w:rPr>
        <w:t xml:space="preserve">Competenze: </w:t>
      </w:r>
      <w:r>
        <w:rPr>
          <w:rFonts w:ascii="Calibri" w:eastAsia="Calibri" w:hAnsi="Calibri"/>
          <w:iCs/>
          <w:sz w:val="24"/>
          <w:szCs w:val="24"/>
        </w:rPr>
        <w:t>essere in grado di utilizzare i principali fondamentali individuali di gioco durante una partita di pallavolo, basket, pallamano e calcio a cinque.</w:t>
      </w:r>
    </w:p>
    <w:p w14:paraId="5744F8E0" w14:textId="0C0C7E7F" w:rsidR="002853E1" w:rsidRDefault="002853E1" w:rsidP="00537F06">
      <w:pPr>
        <w:pBdr>
          <w:top w:val="nil"/>
          <w:left w:val="nil"/>
          <w:bottom w:val="nil"/>
          <w:right w:val="nil"/>
          <w:between w:val="nil"/>
        </w:pBdr>
        <w:tabs>
          <w:tab w:val="center" w:pos="4819"/>
          <w:tab w:val="right" w:pos="9638"/>
        </w:tabs>
        <w:rPr>
          <w:rFonts w:ascii="Calibri" w:eastAsia="Calibri" w:hAnsi="Calibri"/>
          <w:i/>
          <w:sz w:val="24"/>
          <w:szCs w:val="24"/>
        </w:rPr>
      </w:pPr>
    </w:p>
    <w:p w14:paraId="565D8ECC" w14:textId="60573C94" w:rsidR="002853E1" w:rsidRPr="002853E1" w:rsidRDefault="002853E1" w:rsidP="00537F06">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
          <w:sz w:val="24"/>
          <w:szCs w:val="24"/>
        </w:rPr>
        <w:t xml:space="preserve">Conoscenze: </w:t>
      </w:r>
      <w:r>
        <w:rPr>
          <w:rFonts w:ascii="Calibri" w:eastAsia="Calibri" w:hAnsi="Calibri"/>
          <w:iCs/>
          <w:sz w:val="24"/>
          <w:szCs w:val="24"/>
        </w:rPr>
        <w:t>conoscere i principali fondamentali individuali di gioco delle seguenti discipline sportive: pallavolo, basket, pallamano e calcio a cinque.</w:t>
      </w:r>
    </w:p>
    <w:p w14:paraId="799718F9" w14:textId="34A60344" w:rsidR="002853E1" w:rsidRDefault="002853E1" w:rsidP="00537F06">
      <w:pPr>
        <w:pBdr>
          <w:top w:val="nil"/>
          <w:left w:val="nil"/>
          <w:bottom w:val="nil"/>
          <w:right w:val="nil"/>
          <w:between w:val="nil"/>
        </w:pBdr>
        <w:tabs>
          <w:tab w:val="center" w:pos="4819"/>
          <w:tab w:val="right" w:pos="9638"/>
        </w:tabs>
        <w:rPr>
          <w:rFonts w:ascii="Calibri" w:eastAsia="Calibri" w:hAnsi="Calibri"/>
          <w:i/>
          <w:sz w:val="24"/>
          <w:szCs w:val="24"/>
        </w:rPr>
      </w:pPr>
    </w:p>
    <w:p w14:paraId="5FD81673" w14:textId="66DC3937" w:rsidR="002853E1" w:rsidRDefault="002853E1" w:rsidP="00537F06">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
          <w:sz w:val="24"/>
          <w:szCs w:val="24"/>
        </w:rPr>
        <w:t xml:space="preserve">Abilità: </w:t>
      </w:r>
      <w:r>
        <w:rPr>
          <w:rFonts w:ascii="Calibri" w:eastAsia="Calibri" w:hAnsi="Calibri"/>
          <w:iCs/>
          <w:sz w:val="24"/>
          <w:szCs w:val="24"/>
        </w:rPr>
        <w:t>saper eseguire in modo appropriato i principali fondamentali individuali di gioco durante una partita di pallavolo, basket, pallamano e calcio a cinque.</w:t>
      </w:r>
    </w:p>
    <w:p w14:paraId="4E0E4A8F" w14:textId="154F249F" w:rsidR="002853E1" w:rsidRDefault="002853E1" w:rsidP="00537F06">
      <w:pPr>
        <w:pBdr>
          <w:top w:val="nil"/>
          <w:left w:val="nil"/>
          <w:bottom w:val="nil"/>
          <w:right w:val="nil"/>
          <w:between w:val="nil"/>
        </w:pBdr>
        <w:tabs>
          <w:tab w:val="center" w:pos="4819"/>
          <w:tab w:val="right" w:pos="9638"/>
        </w:tabs>
        <w:rPr>
          <w:rFonts w:ascii="Calibri" w:eastAsia="Calibri" w:hAnsi="Calibri"/>
          <w:i/>
          <w:sz w:val="24"/>
          <w:szCs w:val="24"/>
        </w:rPr>
      </w:pPr>
    </w:p>
    <w:p w14:paraId="183CA4FB" w14:textId="3AFB4F41" w:rsidR="002853E1" w:rsidRDefault="002853E1" w:rsidP="00537F06">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
          <w:sz w:val="24"/>
          <w:szCs w:val="24"/>
        </w:rPr>
        <w:t xml:space="preserve">Obiettivi minimi: </w:t>
      </w:r>
      <w:r>
        <w:rPr>
          <w:rFonts w:ascii="Calibri" w:eastAsia="Calibri" w:hAnsi="Calibri"/>
          <w:iCs/>
          <w:sz w:val="24"/>
          <w:szCs w:val="24"/>
        </w:rPr>
        <w:t>saper eseguire sufficientemente i principali fondamentali individuali di gioco delle seguenti discipline sportive: pallavolo, basket, pallamano e calcio a cinque.</w:t>
      </w:r>
    </w:p>
    <w:p w14:paraId="561C32B3" w14:textId="12D1DED0" w:rsidR="002853E1" w:rsidRDefault="002853E1" w:rsidP="00537F06">
      <w:pPr>
        <w:pBdr>
          <w:top w:val="nil"/>
          <w:left w:val="nil"/>
          <w:bottom w:val="nil"/>
          <w:right w:val="nil"/>
          <w:between w:val="nil"/>
        </w:pBdr>
        <w:tabs>
          <w:tab w:val="center" w:pos="4819"/>
          <w:tab w:val="right" w:pos="9638"/>
        </w:tabs>
        <w:rPr>
          <w:rFonts w:ascii="Calibri" w:eastAsia="Calibri" w:hAnsi="Calibri"/>
          <w:iCs/>
          <w:sz w:val="24"/>
          <w:szCs w:val="24"/>
        </w:rPr>
      </w:pPr>
    </w:p>
    <w:p w14:paraId="185D869D" w14:textId="0E00CA6E" w:rsidR="002853E1" w:rsidRDefault="002853E1" w:rsidP="00537F06">
      <w:pPr>
        <w:pBdr>
          <w:top w:val="nil"/>
          <w:left w:val="nil"/>
          <w:bottom w:val="nil"/>
          <w:right w:val="nil"/>
          <w:between w:val="nil"/>
        </w:pBdr>
        <w:tabs>
          <w:tab w:val="center" w:pos="4819"/>
          <w:tab w:val="right" w:pos="9638"/>
        </w:tabs>
        <w:rPr>
          <w:rFonts w:ascii="Calibri" w:eastAsia="Calibri" w:hAnsi="Calibri"/>
          <w:b/>
          <w:bCs/>
          <w:iCs/>
          <w:sz w:val="24"/>
          <w:szCs w:val="24"/>
        </w:rPr>
      </w:pPr>
      <w:r w:rsidRPr="002853E1">
        <w:rPr>
          <w:rFonts w:ascii="Calibri" w:eastAsia="Calibri" w:hAnsi="Calibri"/>
          <w:b/>
          <w:bCs/>
          <w:iCs/>
          <w:sz w:val="24"/>
          <w:szCs w:val="24"/>
        </w:rPr>
        <w:t>Percorso 7 – Gli sport individuali: atletica leggera</w:t>
      </w:r>
      <w:r w:rsidR="000D0306">
        <w:rPr>
          <w:rFonts w:ascii="Calibri" w:eastAsia="Calibri" w:hAnsi="Calibri"/>
          <w:b/>
          <w:bCs/>
          <w:iCs/>
          <w:sz w:val="24"/>
          <w:szCs w:val="24"/>
        </w:rPr>
        <w:t xml:space="preserve"> e nuoto</w:t>
      </w:r>
    </w:p>
    <w:p w14:paraId="5572742A" w14:textId="22DF632D" w:rsidR="002853E1" w:rsidRDefault="002853E1" w:rsidP="00537F06">
      <w:pPr>
        <w:pBdr>
          <w:top w:val="nil"/>
          <w:left w:val="nil"/>
          <w:bottom w:val="nil"/>
          <w:right w:val="nil"/>
          <w:between w:val="nil"/>
        </w:pBdr>
        <w:tabs>
          <w:tab w:val="center" w:pos="4819"/>
          <w:tab w:val="right" w:pos="9638"/>
        </w:tabs>
        <w:rPr>
          <w:rFonts w:ascii="Calibri" w:eastAsia="Calibri" w:hAnsi="Calibri"/>
          <w:b/>
          <w:bCs/>
          <w:iCs/>
          <w:sz w:val="24"/>
          <w:szCs w:val="24"/>
        </w:rPr>
      </w:pPr>
    </w:p>
    <w:p w14:paraId="7E7B5873" w14:textId="25DC59F9" w:rsidR="002853E1" w:rsidRDefault="002853E1" w:rsidP="002853E1">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
          <w:sz w:val="24"/>
          <w:szCs w:val="24"/>
        </w:rPr>
        <w:t xml:space="preserve">Competenze: </w:t>
      </w:r>
      <w:r w:rsidR="00D3194F">
        <w:rPr>
          <w:rFonts w:ascii="Calibri" w:eastAsia="Calibri" w:hAnsi="Calibri"/>
          <w:iCs/>
          <w:sz w:val="24"/>
          <w:szCs w:val="24"/>
        </w:rPr>
        <w:t>essere in grado di eseguire correttamente i gesti tecnici delle specialità di atletica leggera</w:t>
      </w:r>
      <w:r w:rsidR="000D0306">
        <w:rPr>
          <w:rFonts w:ascii="Calibri" w:eastAsia="Calibri" w:hAnsi="Calibri"/>
          <w:iCs/>
          <w:sz w:val="24"/>
          <w:szCs w:val="24"/>
        </w:rPr>
        <w:t>, corsa, salti e lanci.</w:t>
      </w:r>
    </w:p>
    <w:p w14:paraId="3B2510B9" w14:textId="3E2E996F" w:rsidR="000D0306" w:rsidRPr="002853E1" w:rsidRDefault="000D0306" w:rsidP="002853E1">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Cs/>
          <w:sz w:val="24"/>
          <w:szCs w:val="24"/>
        </w:rPr>
        <w:t>Essere in grado di eseguire correttamente i gesti tecnici del nuoto a stile libero e dorso (cenni della rana).</w:t>
      </w:r>
    </w:p>
    <w:p w14:paraId="5CFD37BA" w14:textId="77777777" w:rsidR="002853E1" w:rsidRDefault="002853E1" w:rsidP="002853E1">
      <w:pPr>
        <w:pBdr>
          <w:top w:val="nil"/>
          <w:left w:val="nil"/>
          <w:bottom w:val="nil"/>
          <w:right w:val="nil"/>
          <w:between w:val="nil"/>
        </w:pBdr>
        <w:tabs>
          <w:tab w:val="center" w:pos="4819"/>
          <w:tab w:val="right" w:pos="9638"/>
        </w:tabs>
        <w:rPr>
          <w:rFonts w:ascii="Calibri" w:eastAsia="Calibri" w:hAnsi="Calibri"/>
          <w:i/>
          <w:sz w:val="24"/>
          <w:szCs w:val="24"/>
        </w:rPr>
      </w:pPr>
    </w:p>
    <w:p w14:paraId="794FAF76" w14:textId="6360670A" w:rsidR="002853E1" w:rsidRDefault="002853E1" w:rsidP="002853E1">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
          <w:sz w:val="24"/>
          <w:szCs w:val="24"/>
        </w:rPr>
        <w:t>Conoscenze:</w:t>
      </w:r>
      <w:r w:rsidR="00D3194F">
        <w:rPr>
          <w:rFonts w:ascii="Calibri" w:eastAsia="Calibri" w:hAnsi="Calibri"/>
          <w:i/>
          <w:sz w:val="24"/>
          <w:szCs w:val="24"/>
        </w:rPr>
        <w:t xml:space="preserve"> </w:t>
      </w:r>
      <w:r w:rsidR="00D3194F">
        <w:rPr>
          <w:rFonts w:ascii="Calibri" w:eastAsia="Calibri" w:hAnsi="Calibri"/>
          <w:iCs/>
          <w:sz w:val="24"/>
          <w:szCs w:val="24"/>
        </w:rPr>
        <w:t>conoscere la tecnica esecutiva della corsa, dei salti e dei lanci.</w:t>
      </w:r>
    </w:p>
    <w:p w14:paraId="36C1DE29" w14:textId="6252328A" w:rsidR="000D0306" w:rsidRPr="00D3194F" w:rsidRDefault="000D0306" w:rsidP="002853E1">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Cs/>
          <w:sz w:val="24"/>
          <w:szCs w:val="24"/>
        </w:rPr>
        <w:t>Conoscere la tecnica esecutiva della nuotata a stile libero e dorso.</w:t>
      </w:r>
    </w:p>
    <w:p w14:paraId="010B3A5B" w14:textId="77777777" w:rsidR="002853E1" w:rsidRDefault="002853E1" w:rsidP="002853E1">
      <w:pPr>
        <w:pBdr>
          <w:top w:val="nil"/>
          <w:left w:val="nil"/>
          <w:bottom w:val="nil"/>
          <w:right w:val="nil"/>
          <w:between w:val="nil"/>
        </w:pBdr>
        <w:tabs>
          <w:tab w:val="center" w:pos="4819"/>
          <w:tab w:val="right" w:pos="9638"/>
        </w:tabs>
        <w:rPr>
          <w:rFonts w:ascii="Calibri" w:eastAsia="Calibri" w:hAnsi="Calibri"/>
          <w:i/>
          <w:sz w:val="24"/>
          <w:szCs w:val="24"/>
        </w:rPr>
      </w:pPr>
    </w:p>
    <w:p w14:paraId="26CA6B89" w14:textId="2D04147A" w:rsidR="002853E1" w:rsidRPr="00D3194F" w:rsidRDefault="002853E1" w:rsidP="002853E1">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
          <w:sz w:val="24"/>
          <w:szCs w:val="24"/>
        </w:rPr>
        <w:t xml:space="preserve">Abilità: </w:t>
      </w:r>
      <w:r w:rsidR="00D3194F">
        <w:rPr>
          <w:rFonts w:ascii="Calibri" w:eastAsia="Calibri" w:hAnsi="Calibri"/>
          <w:iCs/>
          <w:sz w:val="24"/>
          <w:szCs w:val="24"/>
        </w:rPr>
        <w:t>saper eseguire in modo appropriato i gesti tecnici</w:t>
      </w:r>
      <w:r w:rsidR="000D0306">
        <w:rPr>
          <w:rFonts w:ascii="Calibri" w:eastAsia="Calibri" w:hAnsi="Calibri"/>
          <w:iCs/>
          <w:sz w:val="24"/>
          <w:szCs w:val="24"/>
        </w:rPr>
        <w:t xml:space="preserve"> dell’atletica e del nuoto.</w:t>
      </w:r>
    </w:p>
    <w:p w14:paraId="3E8C1C45" w14:textId="77777777" w:rsidR="002853E1" w:rsidRDefault="002853E1" w:rsidP="002853E1">
      <w:pPr>
        <w:pBdr>
          <w:top w:val="nil"/>
          <w:left w:val="nil"/>
          <w:bottom w:val="nil"/>
          <w:right w:val="nil"/>
          <w:between w:val="nil"/>
        </w:pBdr>
        <w:tabs>
          <w:tab w:val="center" w:pos="4819"/>
          <w:tab w:val="right" w:pos="9638"/>
        </w:tabs>
        <w:rPr>
          <w:rFonts w:ascii="Calibri" w:eastAsia="Calibri" w:hAnsi="Calibri"/>
          <w:i/>
          <w:sz w:val="24"/>
          <w:szCs w:val="24"/>
        </w:rPr>
      </w:pPr>
    </w:p>
    <w:p w14:paraId="20255C92" w14:textId="7C979630" w:rsidR="002853E1" w:rsidRDefault="002853E1" w:rsidP="002853E1">
      <w:pPr>
        <w:pBdr>
          <w:top w:val="nil"/>
          <w:left w:val="nil"/>
          <w:bottom w:val="nil"/>
          <w:right w:val="nil"/>
          <w:between w:val="nil"/>
        </w:pBdr>
        <w:tabs>
          <w:tab w:val="center" w:pos="4819"/>
          <w:tab w:val="right" w:pos="9638"/>
        </w:tabs>
        <w:rPr>
          <w:rFonts w:ascii="Calibri" w:eastAsia="Calibri" w:hAnsi="Calibri"/>
          <w:iCs/>
          <w:sz w:val="24"/>
          <w:szCs w:val="24"/>
        </w:rPr>
      </w:pPr>
      <w:r>
        <w:rPr>
          <w:rFonts w:ascii="Calibri" w:eastAsia="Calibri" w:hAnsi="Calibri"/>
          <w:i/>
          <w:sz w:val="24"/>
          <w:szCs w:val="24"/>
        </w:rPr>
        <w:t>Obiettivi minimi:</w:t>
      </w:r>
      <w:r w:rsidR="00D3194F">
        <w:rPr>
          <w:rFonts w:ascii="Calibri" w:eastAsia="Calibri" w:hAnsi="Calibri"/>
          <w:i/>
          <w:sz w:val="24"/>
          <w:szCs w:val="24"/>
        </w:rPr>
        <w:t xml:space="preserve"> </w:t>
      </w:r>
      <w:r w:rsidR="00D3194F">
        <w:rPr>
          <w:rFonts w:ascii="Calibri" w:eastAsia="Calibri" w:hAnsi="Calibri"/>
          <w:iCs/>
          <w:sz w:val="24"/>
          <w:szCs w:val="24"/>
        </w:rPr>
        <w:t>saper eseguire globalmente i gesti delle specialità</w:t>
      </w:r>
      <w:r w:rsidR="000D0306">
        <w:rPr>
          <w:rFonts w:ascii="Calibri" w:eastAsia="Calibri" w:hAnsi="Calibri"/>
          <w:iCs/>
          <w:sz w:val="24"/>
          <w:szCs w:val="24"/>
        </w:rPr>
        <w:t xml:space="preserve"> dell’atletica e del nuoto.</w:t>
      </w:r>
    </w:p>
    <w:p w14:paraId="4FAE8E22" w14:textId="77777777" w:rsidR="00D3194F" w:rsidRPr="00D3194F" w:rsidRDefault="00D3194F" w:rsidP="002853E1">
      <w:pPr>
        <w:pBdr>
          <w:top w:val="nil"/>
          <w:left w:val="nil"/>
          <w:bottom w:val="nil"/>
          <w:right w:val="nil"/>
          <w:between w:val="nil"/>
        </w:pBdr>
        <w:tabs>
          <w:tab w:val="center" w:pos="4819"/>
          <w:tab w:val="right" w:pos="9638"/>
        </w:tabs>
        <w:rPr>
          <w:rFonts w:ascii="Calibri" w:eastAsia="Calibri" w:hAnsi="Calibri"/>
          <w:iCs/>
          <w:sz w:val="24"/>
          <w:szCs w:val="24"/>
        </w:rPr>
      </w:pPr>
    </w:p>
    <w:p w14:paraId="545D1292" w14:textId="77777777" w:rsidR="002853E1" w:rsidRPr="00537F06" w:rsidRDefault="002853E1" w:rsidP="002853E1">
      <w:pPr>
        <w:pBdr>
          <w:top w:val="nil"/>
          <w:left w:val="nil"/>
          <w:bottom w:val="nil"/>
          <w:right w:val="nil"/>
          <w:between w:val="nil"/>
        </w:pBdr>
        <w:tabs>
          <w:tab w:val="center" w:pos="4819"/>
          <w:tab w:val="right" w:pos="9638"/>
        </w:tabs>
        <w:rPr>
          <w:rFonts w:ascii="Calibri" w:eastAsia="Calibri" w:hAnsi="Calibri"/>
          <w:iCs/>
          <w:sz w:val="24"/>
          <w:szCs w:val="24"/>
        </w:rPr>
      </w:pPr>
    </w:p>
    <w:p w14:paraId="6EEC68BF" w14:textId="77777777" w:rsidR="002853E1" w:rsidRPr="002853E1" w:rsidRDefault="002853E1" w:rsidP="00537F06">
      <w:pPr>
        <w:pBdr>
          <w:top w:val="nil"/>
          <w:left w:val="nil"/>
          <w:bottom w:val="nil"/>
          <w:right w:val="nil"/>
          <w:between w:val="nil"/>
        </w:pBdr>
        <w:tabs>
          <w:tab w:val="center" w:pos="4819"/>
          <w:tab w:val="right" w:pos="9638"/>
        </w:tabs>
        <w:rPr>
          <w:rFonts w:ascii="Calibri" w:eastAsia="Calibri" w:hAnsi="Calibri"/>
          <w:b/>
          <w:bCs/>
          <w:iCs/>
          <w:sz w:val="24"/>
          <w:szCs w:val="24"/>
        </w:rPr>
      </w:pPr>
    </w:p>
    <w:p w14:paraId="68A91E46" w14:textId="77777777" w:rsidR="002853E1" w:rsidRPr="002853E1" w:rsidRDefault="002853E1" w:rsidP="00537F06">
      <w:pPr>
        <w:pBdr>
          <w:top w:val="nil"/>
          <w:left w:val="nil"/>
          <w:bottom w:val="nil"/>
          <w:right w:val="nil"/>
          <w:between w:val="nil"/>
        </w:pBdr>
        <w:tabs>
          <w:tab w:val="center" w:pos="4819"/>
          <w:tab w:val="right" w:pos="9638"/>
        </w:tabs>
        <w:rPr>
          <w:rFonts w:ascii="Calibri" w:eastAsia="Calibri" w:hAnsi="Calibri"/>
          <w:iCs/>
          <w:sz w:val="24"/>
          <w:szCs w:val="24"/>
        </w:rPr>
      </w:pPr>
    </w:p>
    <w:p w14:paraId="72746022" w14:textId="77777777" w:rsidR="00537F06" w:rsidRPr="00537F06" w:rsidRDefault="00537F06" w:rsidP="001706BD">
      <w:pPr>
        <w:pBdr>
          <w:top w:val="nil"/>
          <w:left w:val="nil"/>
          <w:bottom w:val="nil"/>
          <w:right w:val="nil"/>
          <w:between w:val="nil"/>
        </w:pBdr>
        <w:tabs>
          <w:tab w:val="center" w:pos="4819"/>
          <w:tab w:val="right" w:pos="9638"/>
        </w:tabs>
        <w:rPr>
          <w:rFonts w:ascii="Calibri" w:eastAsia="Calibri" w:hAnsi="Calibri"/>
          <w:iCs/>
          <w:sz w:val="24"/>
          <w:szCs w:val="24"/>
        </w:rPr>
      </w:pPr>
    </w:p>
    <w:p w14:paraId="2E8B5957" w14:textId="77777777" w:rsidR="001706BD" w:rsidRDefault="001706BD" w:rsidP="001706BD">
      <w:pPr>
        <w:pBdr>
          <w:top w:val="nil"/>
          <w:left w:val="nil"/>
          <w:bottom w:val="nil"/>
          <w:right w:val="nil"/>
          <w:between w:val="nil"/>
        </w:pBdr>
        <w:tabs>
          <w:tab w:val="center" w:pos="4819"/>
          <w:tab w:val="right" w:pos="9638"/>
        </w:tabs>
        <w:rPr>
          <w:rFonts w:ascii="Calibri" w:eastAsia="Calibri" w:hAnsi="Calibri"/>
          <w:iCs/>
          <w:sz w:val="24"/>
          <w:szCs w:val="24"/>
        </w:rPr>
      </w:pPr>
    </w:p>
    <w:p w14:paraId="364A76B8" w14:textId="77777777" w:rsidR="001706BD" w:rsidRPr="001706BD" w:rsidRDefault="001706BD">
      <w:pPr>
        <w:pBdr>
          <w:top w:val="nil"/>
          <w:left w:val="nil"/>
          <w:bottom w:val="nil"/>
          <w:right w:val="nil"/>
          <w:between w:val="nil"/>
        </w:pBdr>
        <w:tabs>
          <w:tab w:val="center" w:pos="4819"/>
          <w:tab w:val="right" w:pos="9638"/>
        </w:tabs>
        <w:rPr>
          <w:rFonts w:ascii="Calibri" w:eastAsia="Calibri" w:hAnsi="Calibri"/>
          <w:b/>
          <w:bCs/>
          <w:iCs/>
          <w:sz w:val="24"/>
          <w:szCs w:val="24"/>
        </w:rPr>
      </w:pPr>
    </w:p>
    <w:p w14:paraId="361A8EEE"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33EA1DF9"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378CA74F"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29FB50FA"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295E410B" w14:textId="77777777" w:rsidR="00F2573F" w:rsidRDefault="00000000">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3. Attività o percorsi didattici concordati nel </w:t>
      </w:r>
      <w:proofErr w:type="spellStart"/>
      <w:r>
        <w:rPr>
          <w:rFonts w:ascii="Calibri" w:eastAsia="Calibri" w:hAnsi="Calibri"/>
          <w:b/>
          <w:sz w:val="24"/>
          <w:szCs w:val="24"/>
        </w:rPr>
        <w:t>CdC</w:t>
      </w:r>
      <w:proofErr w:type="spellEnd"/>
      <w:r>
        <w:rPr>
          <w:rFonts w:ascii="Calibri" w:eastAsia="Calibri" w:hAnsi="Calibri"/>
          <w:b/>
          <w:sz w:val="24"/>
          <w:szCs w:val="24"/>
        </w:rPr>
        <w:t xml:space="preserve"> a livello interdisciplinare - Educazione civica</w:t>
      </w:r>
    </w:p>
    <w:p w14:paraId="1FF1FBA5" w14:textId="77777777" w:rsidR="00F2573F" w:rsidRDefault="00000000">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(descrizione di conoscenze, abilità e competenze che si intendono raggiungere o sviluppare)</w:t>
      </w:r>
    </w:p>
    <w:p w14:paraId="214FA8B5"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30C5D8A1" w14:textId="77777777" w:rsidR="00287218" w:rsidRPr="00287218" w:rsidRDefault="00287218" w:rsidP="00176A3E">
      <w:pPr>
        <w:suppressAutoHyphens w:val="0"/>
        <w:spacing w:before="240"/>
        <w:rPr>
          <w:rFonts w:asciiTheme="minorHAnsi" w:hAnsiTheme="minorHAnsi" w:cstheme="minorHAnsi"/>
          <w:i/>
          <w:iCs/>
          <w:color w:val="000000"/>
          <w:sz w:val="24"/>
          <w:szCs w:val="24"/>
          <w:lang w:eastAsia="it-IT"/>
        </w:rPr>
      </w:pPr>
      <w:r w:rsidRPr="00287218">
        <w:rPr>
          <w:rFonts w:asciiTheme="minorHAnsi" w:hAnsiTheme="minorHAnsi" w:cstheme="minorHAnsi"/>
          <w:i/>
          <w:iCs/>
          <w:color w:val="000000"/>
          <w:sz w:val="24"/>
          <w:szCs w:val="24"/>
          <w:lang w:eastAsia="it-IT"/>
        </w:rPr>
        <w:t>Area: Costituzione.</w:t>
      </w:r>
    </w:p>
    <w:p w14:paraId="6D3010B0" w14:textId="311471F4" w:rsidR="00176A3E" w:rsidRPr="00287218" w:rsidRDefault="00176A3E" w:rsidP="00176A3E">
      <w:pPr>
        <w:suppressAutoHyphens w:val="0"/>
        <w:spacing w:before="240"/>
        <w:rPr>
          <w:rFonts w:asciiTheme="minorHAnsi" w:hAnsiTheme="minorHAnsi" w:cstheme="minorHAnsi"/>
          <w:i/>
          <w:iCs/>
          <w:color w:val="000000"/>
          <w:sz w:val="24"/>
          <w:szCs w:val="24"/>
          <w:lang w:eastAsia="it-IT"/>
        </w:rPr>
      </w:pPr>
      <w:r w:rsidRPr="00176A3E">
        <w:rPr>
          <w:rFonts w:asciiTheme="minorHAnsi" w:hAnsiTheme="minorHAnsi" w:cstheme="minorHAnsi"/>
          <w:i/>
          <w:iCs/>
          <w:color w:val="000000"/>
          <w:sz w:val="24"/>
          <w:szCs w:val="24"/>
          <w:lang w:eastAsia="it-IT"/>
        </w:rPr>
        <w:t>Il diritto alla salute nella Costituzione italiana. Il concetto di salute dinamica.</w:t>
      </w:r>
    </w:p>
    <w:p w14:paraId="786472D5" w14:textId="19FCC6C5" w:rsidR="00287218" w:rsidRPr="00287218" w:rsidRDefault="00287218" w:rsidP="00176A3E">
      <w:pPr>
        <w:suppressAutoHyphens w:val="0"/>
        <w:spacing w:before="240"/>
        <w:rPr>
          <w:rFonts w:asciiTheme="minorHAnsi" w:hAnsiTheme="minorHAnsi" w:cstheme="minorHAnsi"/>
          <w:color w:val="000000"/>
          <w:sz w:val="24"/>
          <w:szCs w:val="24"/>
          <w:lang w:eastAsia="it-IT"/>
        </w:rPr>
      </w:pPr>
      <w:r w:rsidRPr="00287218">
        <w:rPr>
          <w:rFonts w:asciiTheme="minorHAnsi" w:hAnsiTheme="minorHAnsi" w:cstheme="minorHAnsi"/>
          <w:i/>
          <w:iCs/>
          <w:color w:val="000000"/>
          <w:sz w:val="24"/>
          <w:szCs w:val="24"/>
          <w:lang w:eastAsia="it-IT"/>
        </w:rPr>
        <w:t xml:space="preserve">Competenze: </w:t>
      </w:r>
      <w:r>
        <w:rPr>
          <w:rFonts w:asciiTheme="minorHAnsi" w:hAnsiTheme="minorHAnsi" w:cstheme="minorHAnsi"/>
          <w:color w:val="000000"/>
          <w:sz w:val="24"/>
          <w:szCs w:val="24"/>
          <w:lang w:eastAsia="it-IT"/>
        </w:rPr>
        <w:t>saper definire il concetto di salute e quello di salute dinamica.</w:t>
      </w:r>
    </w:p>
    <w:p w14:paraId="4BF1EEC3" w14:textId="5972FECC" w:rsidR="00287218" w:rsidRPr="00287218" w:rsidRDefault="00287218" w:rsidP="00176A3E">
      <w:pPr>
        <w:suppressAutoHyphens w:val="0"/>
        <w:spacing w:before="240"/>
        <w:rPr>
          <w:rFonts w:asciiTheme="minorHAnsi" w:hAnsiTheme="minorHAnsi" w:cstheme="minorHAnsi"/>
          <w:color w:val="000000"/>
          <w:sz w:val="24"/>
          <w:szCs w:val="24"/>
          <w:lang w:eastAsia="it-IT"/>
        </w:rPr>
      </w:pPr>
      <w:r w:rsidRPr="00287218">
        <w:rPr>
          <w:rFonts w:asciiTheme="minorHAnsi" w:hAnsiTheme="minorHAnsi" w:cstheme="minorHAnsi"/>
          <w:i/>
          <w:iCs/>
          <w:color w:val="000000"/>
          <w:sz w:val="24"/>
          <w:szCs w:val="24"/>
          <w:lang w:eastAsia="it-IT"/>
        </w:rPr>
        <w:t>Conoscenze:</w:t>
      </w:r>
      <w:r>
        <w:rPr>
          <w:rFonts w:asciiTheme="minorHAnsi" w:hAnsiTheme="minorHAnsi" w:cstheme="minorHAnsi"/>
          <w:i/>
          <w:iCs/>
          <w:color w:val="000000"/>
          <w:sz w:val="24"/>
          <w:szCs w:val="24"/>
          <w:lang w:eastAsia="it-IT"/>
        </w:rPr>
        <w:t xml:space="preserve"> </w:t>
      </w:r>
      <w:r>
        <w:rPr>
          <w:rFonts w:asciiTheme="minorHAnsi" w:hAnsiTheme="minorHAnsi" w:cstheme="minorHAnsi"/>
          <w:color w:val="000000"/>
          <w:sz w:val="24"/>
          <w:szCs w:val="24"/>
          <w:lang w:eastAsia="it-IT"/>
        </w:rPr>
        <w:t>conoscere i comportamenti che influiscono sul mantenimento della buona salute.</w:t>
      </w:r>
    </w:p>
    <w:p w14:paraId="2A3E69BE" w14:textId="673E6475" w:rsidR="00287218" w:rsidRPr="00287218" w:rsidRDefault="00287218" w:rsidP="00176A3E">
      <w:pPr>
        <w:suppressAutoHyphens w:val="0"/>
        <w:spacing w:before="240"/>
        <w:rPr>
          <w:rFonts w:asciiTheme="minorHAnsi" w:hAnsiTheme="minorHAnsi" w:cstheme="minorHAnsi"/>
          <w:color w:val="000000"/>
          <w:sz w:val="24"/>
          <w:szCs w:val="24"/>
          <w:lang w:eastAsia="it-IT"/>
        </w:rPr>
      </w:pPr>
      <w:r w:rsidRPr="00287218">
        <w:rPr>
          <w:rFonts w:asciiTheme="minorHAnsi" w:hAnsiTheme="minorHAnsi" w:cstheme="minorHAnsi"/>
          <w:i/>
          <w:iCs/>
          <w:color w:val="000000"/>
          <w:sz w:val="24"/>
          <w:szCs w:val="24"/>
          <w:lang w:eastAsia="it-IT"/>
        </w:rPr>
        <w:t>Abilità:</w:t>
      </w:r>
      <w:r>
        <w:rPr>
          <w:rFonts w:asciiTheme="minorHAnsi" w:hAnsiTheme="minorHAnsi" w:cstheme="minorHAnsi"/>
          <w:i/>
          <w:iCs/>
          <w:color w:val="000000"/>
          <w:sz w:val="24"/>
          <w:szCs w:val="24"/>
          <w:lang w:eastAsia="it-IT"/>
        </w:rPr>
        <w:t xml:space="preserve"> </w:t>
      </w:r>
      <w:r>
        <w:rPr>
          <w:rFonts w:asciiTheme="minorHAnsi" w:hAnsiTheme="minorHAnsi" w:cstheme="minorHAnsi"/>
          <w:color w:val="000000"/>
          <w:sz w:val="24"/>
          <w:szCs w:val="24"/>
          <w:lang w:eastAsia="it-IT"/>
        </w:rPr>
        <w:t>assumere stili di vita corretti per raggiungere e mantenere una buona salute.</w:t>
      </w:r>
    </w:p>
    <w:p w14:paraId="2D4C25DE" w14:textId="77777777" w:rsidR="00287218" w:rsidRPr="00287218" w:rsidRDefault="00287218" w:rsidP="00176A3E">
      <w:pPr>
        <w:suppressAutoHyphens w:val="0"/>
        <w:spacing w:before="240"/>
        <w:rPr>
          <w:rFonts w:asciiTheme="minorHAnsi" w:hAnsiTheme="minorHAnsi" w:cstheme="minorHAnsi"/>
          <w:sz w:val="24"/>
          <w:szCs w:val="24"/>
          <w:lang w:eastAsia="it-IT"/>
        </w:rPr>
      </w:pPr>
    </w:p>
    <w:p w14:paraId="33C231F5" w14:textId="4E038B2C" w:rsidR="00F2573F" w:rsidRPr="00176A3E" w:rsidRDefault="00F2573F">
      <w:pPr>
        <w:pBdr>
          <w:top w:val="nil"/>
          <w:left w:val="nil"/>
          <w:bottom w:val="nil"/>
          <w:right w:val="nil"/>
          <w:between w:val="nil"/>
        </w:pBdr>
        <w:tabs>
          <w:tab w:val="center" w:pos="4819"/>
          <w:tab w:val="right" w:pos="9638"/>
        </w:tabs>
        <w:rPr>
          <w:rFonts w:asciiTheme="minorHAnsi" w:eastAsia="Calibri" w:hAnsiTheme="minorHAnsi" w:cstheme="minorHAnsi"/>
          <w:sz w:val="24"/>
          <w:szCs w:val="24"/>
        </w:rPr>
      </w:pPr>
    </w:p>
    <w:p w14:paraId="3C0342F2"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642C0791"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082B34B9" w14:textId="77777777" w:rsidR="00F2573F" w:rsidRDefault="00000000">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4. Tipologie di verifica, elaborati ed esercitazioni </w:t>
      </w:r>
    </w:p>
    <w:p w14:paraId="7C925806" w14:textId="77777777" w:rsidR="00F2573F" w:rsidRDefault="00000000">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[Indicare un eventuale orientamento personale diverso da quello inserito nel PTOF e specificare quali hanno carattere formativo e quale sommativo]</w:t>
      </w:r>
    </w:p>
    <w:p w14:paraId="1547CE93"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51411C70" w14:textId="77777777" w:rsidR="00F913BD" w:rsidRDefault="00F913BD" w:rsidP="00F913BD">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La verifica si fonda sull’osservazione in itinere dell’alunno, sull’utilizzo di test motori e misurativi e prove cronometriche; per la teoria, questionari, relazioni e interrogazioni.</w:t>
      </w:r>
    </w:p>
    <w:p w14:paraId="49ECDC64" w14:textId="77777777" w:rsidR="00F913BD" w:rsidRDefault="00F913BD" w:rsidP="00F913BD">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Verranno utilizzati come strumenti di verifica, sia di carattere formativo che sommativo, test motori, osservazione in situazione, prove strutturate, prove cronometrate, questionari e relazioni. Inoltre, test specifici di gruppo per valutare l’osservanza delle regole del gioco, i comportamenti corretti e l’esecuzione dei fondamentali della disciplina sportiva.</w:t>
      </w:r>
    </w:p>
    <w:p w14:paraId="7ECCA28F"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0B853AE5"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113108E2"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212E8797" w14:textId="77777777" w:rsidR="00F2573F" w:rsidRDefault="00000000">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b/>
          <w:sz w:val="24"/>
          <w:szCs w:val="24"/>
        </w:rPr>
        <w:t>5. Criteri per le valutazioni</w:t>
      </w:r>
      <w:r>
        <w:rPr>
          <w:rFonts w:ascii="Calibri" w:eastAsia="Calibri" w:hAnsi="Calibri"/>
          <w:sz w:val="24"/>
          <w:szCs w:val="24"/>
        </w:rPr>
        <w:t xml:space="preserve"> </w:t>
      </w:r>
    </w:p>
    <w:p w14:paraId="11147C42" w14:textId="77777777" w:rsidR="00F2573F" w:rsidRDefault="00000000">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 xml:space="preserve">(fare riferimento a tutti i criteri di valutazione deliberati nel </w:t>
      </w:r>
      <w:proofErr w:type="spellStart"/>
      <w:r>
        <w:rPr>
          <w:rFonts w:ascii="Calibri" w:eastAsia="Calibri" w:hAnsi="Calibri"/>
          <w:i/>
          <w:sz w:val="24"/>
          <w:szCs w:val="24"/>
        </w:rPr>
        <w:t>Ptof</w:t>
      </w:r>
      <w:proofErr w:type="spellEnd"/>
      <w:r>
        <w:rPr>
          <w:rFonts w:ascii="Calibri" w:eastAsia="Calibri" w:hAnsi="Calibri"/>
          <w:i/>
          <w:sz w:val="24"/>
          <w:szCs w:val="24"/>
        </w:rPr>
        <w:t xml:space="preserve"> aggiornamento triennale 22/25; indicare solo le variazioni rispetto a quanto inserito nel PTOF))</w:t>
      </w:r>
    </w:p>
    <w:p w14:paraId="59EF9FA1"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45CD9896" w14:textId="77777777" w:rsidR="00F913BD" w:rsidRPr="00751F16" w:rsidRDefault="00F913BD" w:rsidP="00F913BD">
      <w:pPr>
        <w:rPr>
          <w:rFonts w:asciiTheme="minorHAnsi" w:hAnsiTheme="minorHAnsi" w:cstheme="minorHAnsi"/>
          <w:sz w:val="24"/>
          <w:szCs w:val="24"/>
        </w:rPr>
      </w:pPr>
      <w:r>
        <w:rPr>
          <w:rFonts w:asciiTheme="minorHAnsi" w:hAnsiTheme="minorHAnsi" w:cstheme="minorHAnsi"/>
          <w:sz w:val="24"/>
          <w:szCs w:val="24"/>
        </w:rPr>
        <w:t xml:space="preserve">La valutazione effettuata in relazione ai livelli di partenza, nel rispetto dell’individualità di ogni singolo alunno e dei personali ritmi di apprendimento, terrà conto anche del grado di partecipazione al dialogo educativo, dell’interesse alla disciplina, dell’impegno profuso, della </w:t>
      </w:r>
      <w:r>
        <w:rPr>
          <w:rFonts w:asciiTheme="minorHAnsi" w:hAnsiTheme="minorHAnsi" w:cstheme="minorHAnsi"/>
          <w:sz w:val="24"/>
          <w:szCs w:val="24"/>
        </w:rPr>
        <w:lastRenderedPageBreak/>
        <w:t>capacità di autogestione durante la lezione, del rispetto delle regole di convivenza civile e della partecipazione ad attività extracurricolari inserite nel PTOF e relative all’ambito disciplinare di riferimento, l’acquisizione delle competenze di cittadinanza.</w:t>
      </w:r>
    </w:p>
    <w:p w14:paraId="58CBD168"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1E2D6E88"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4FF61286" w14:textId="77777777" w:rsidR="00F2573F" w:rsidRDefault="00000000">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6. Metodi e strategie didattiche </w:t>
      </w:r>
    </w:p>
    <w:p w14:paraId="2E318495" w14:textId="27F88E9F" w:rsidR="00F2573F" w:rsidRDefault="00000000">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w:t>
      </w:r>
      <w:r w:rsidR="00F913BD">
        <w:rPr>
          <w:rFonts w:ascii="Calibri" w:eastAsia="Calibri" w:hAnsi="Calibri"/>
          <w:i/>
          <w:sz w:val="24"/>
          <w:szCs w:val="24"/>
        </w:rPr>
        <w:t>in particolare,</w:t>
      </w:r>
      <w:r>
        <w:rPr>
          <w:rFonts w:ascii="Calibri" w:eastAsia="Calibri" w:hAnsi="Calibri"/>
          <w:i/>
          <w:sz w:val="24"/>
          <w:szCs w:val="24"/>
        </w:rPr>
        <w:t xml:space="preserve"> indicare quelle finalizzate a mantenere l’interesse, a sviluppare la motivazione all’apprendimento, al recupero di conoscenze e abilità, al raggiungimento di obiettivi di competenza)</w:t>
      </w:r>
    </w:p>
    <w:p w14:paraId="3CB8232B" w14:textId="3489639C"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6031FEE9" w14:textId="77777777" w:rsidR="00F913BD" w:rsidRDefault="00F913BD" w:rsidP="00F913BD">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L’approccio metodologico di tipo individualizzato si sviluppa a partire dalle necessità, esperienze pregresse e ritmi personali di sviluppo di ciascun alunno. Le proposte didattiche seguono il principio della gradualità sia nelle difficoltà che nell’intensità del lavoro da svolgere sottoforma di esercitazioni, circuiti, giochi sportivi, con difficoltà ed intensità progressive. Le proposte sono rivolte all’intero gruppo classe, a piccoli gruppi, a coppie ed individualmente a seconda delle esigenze contingenti nel rispetto dei livelli di partenza e delle potenzialità del singolo. Per facilitare l’apprendimento motorio, l’associazione e l’interiorizzazione delle esperienze precedentemente fatte, si utilizzerà il criterio della gradualità delle difficoltà. Per gli studenti con particolari carenze nelle conoscenze e nelle abilità legate alla disciplina verrà attivato un recupero in itinere al fine di rispondere ai bisogni formative individuali. Verranno utilizzate strategie didattiche che prevedono attività di cooperazione, learning e tutoraggio tra pari.</w:t>
      </w:r>
    </w:p>
    <w:p w14:paraId="790D1BA4" w14:textId="77777777" w:rsidR="00F913BD" w:rsidRDefault="00F913BD" w:rsidP="00F913BD">
      <w:pPr>
        <w:pBdr>
          <w:top w:val="nil"/>
          <w:left w:val="nil"/>
          <w:bottom w:val="nil"/>
          <w:right w:val="nil"/>
          <w:between w:val="nil"/>
        </w:pBdr>
        <w:tabs>
          <w:tab w:val="center" w:pos="4819"/>
          <w:tab w:val="right" w:pos="9638"/>
        </w:tabs>
        <w:rPr>
          <w:rFonts w:ascii="Calibri" w:eastAsia="Calibri" w:hAnsi="Calibri"/>
          <w:sz w:val="24"/>
          <w:szCs w:val="24"/>
        </w:rPr>
      </w:pPr>
    </w:p>
    <w:p w14:paraId="15BF1FC1" w14:textId="77777777" w:rsidR="00F913BD" w:rsidRDefault="00F913BD">
      <w:pPr>
        <w:pBdr>
          <w:top w:val="nil"/>
          <w:left w:val="nil"/>
          <w:bottom w:val="nil"/>
          <w:right w:val="nil"/>
          <w:between w:val="nil"/>
        </w:pBdr>
        <w:tabs>
          <w:tab w:val="center" w:pos="4819"/>
          <w:tab w:val="right" w:pos="9638"/>
        </w:tabs>
        <w:rPr>
          <w:rFonts w:ascii="Calibri" w:eastAsia="Calibri" w:hAnsi="Calibri"/>
          <w:sz w:val="24"/>
          <w:szCs w:val="24"/>
        </w:rPr>
      </w:pPr>
    </w:p>
    <w:p w14:paraId="7F29F6B1"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07E9EED9"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347CA8C4"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2D6327F1"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50001FFE" w14:textId="77777777" w:rsidR="00F2573F" w:rsidRDefault="00F2573F">
      <w:pPr>
        <w:pBdr>
          <w:top w:val="nil"/>
          <w:left w:val="nil"/>
          <w:bottom w:val="nil"/>
          <w:right w:val="nil"/>
          <w:between w:val="nil"/>
        </w:pBdr>
        <w:tabs>
          <w:tab w:val="center" w:pos="4819"/>
          <w:tab w:val="right" w:pos="9638"/>
        </w:tabs>
        <w:rPr>
          <w:rFonts w:ascii="Calibri" w:eastAsia="Calibri" w:hAnsi="Calibri"/>
          <w:sz w:val="24"/>
          <w:szCs w:val="24"/>
        </w:rPr>
      </w:pPr>
    </w:p>
    <w:p w14:paraId="2FD82C24" w14:textId="77777777" w:rsidR="00F2573F" w:rsidRDefault="00F2573F">
      <w:pPr>
        <w:tabs>
          <w:tab w:val="center" w:pos="7088"/>
        </w:tabs>
        <w:spacing w:before="100" w:after="100"/>
        <w:rPr>
          <w:rFonts w:ascii="Calibri" w:eastAsia="Calibri" w:hAnsi="Calibri"/>
          <w:sz w:val="20"/>
          <w:szCs w:val="20"/>
        </w:rPr>
      </w:pPr>
    </w:p>
    <w:p w14:paraId="132224E4" w14:textId="77777777" w:rsidR="00F2573F" w:rsidRDefault="00F2573F">
      <w:pPr>
        <w:tabs>
          <w:tab w:val="center" w:pos="7088"/>
        </w:tabs>
        <w:spacing w:before="100" w:after="100"/>
        <w:rPr>
          <w:rFonts w:ascii="Calibri" w:eastAsia="Calibri" w:hAnsi="Calibri"/>
          <w:sz w:val="24"/>
          <w:szCs w:val="24"/>
        </w:rPr>
      </w:pPr>
    </w:p>
    <w:p w14:paraId="1FEE0111" w14:textId="23C4DFAF" w:rsidR="00F2573F" w:rsidRDefault="00000000">
      <w:pPr>
        <w:tabs>
          <w:tab w:val="center" w:pos="7088"/>
        </w:tabs>
        <w:spacing w:before="100" w:after="100"/>
        <w:rPr>
          <w:rFonts w:ascii="Calibri" w:eastAsia="Calibri" w:hAnsi="Calibri"/>
          <w:sz w:val="24"/>
          <w:szCs w:val="24"/>
        </w:rPr>
      </w:pPr>
      <w:r>
        <w:rPr>
          <w:rFonts w:ascii="Calibri" w:eastAsia="Calibri" w:hAnsi="Calibri"/>
          <w:sz w:val="24"/>
          <w:szCs w:val="24"/>
        </w:rPr>
        <w:t>Pisa li</w:t>
      </w:r>
      <w:r w:rsidR="00F913BD">
        <w:rPr>
          <w:rFonts w:ascii="Calibri" w:eastAsia="Calibri" w:hAnsi="Calibri"/>
          <w:sz w:val="24"/>
          <w:szCs w:val="24"/>
        </w:rPr>
        <w:t xml:space="preserve"> 10 </w:t>
      </w:r>
      <w:r w:rsidR="000D0306">
        <w:rPr>
          <w:rFonts w:ascii="Calibri" w:eastAsia="Calibri" w:hAnsi="Calibri"/>
          <w:sz w:val="24"/>
          <w:szCs w:val="24"/>
        </w:rPr>
        <w:t>giugno</w:t>
      </w:r>
      <w:r w:rsidR="00F913BD">
        <w:rPr>
          <w:rFonts w:ascii="Calibri" w:eastAsia="Calibri" w:hAnsi="Calibri"/>
          <w:sz w:val="24"/>
          <w:szCs w:val="24"/>
        </w:rPr>
        <w:t xml:space="preserve"> 202</w:t>
      </w:r>
      <w:r w:rsidR="000D0306">
        <w:rPr>
          <w:rFonts w:ascii="Calibri" w:eastAsia="Calibri" w:hAnsi="Calibri"/>
          <w:sz w:val="24"/>
          <w:szCs w:val="24"/>
        </w:rPr>
        <w:t>3</w:t>
      </w:r>
      <w:r>
        <w:rPr>
          <w:rFonts w:ascii="Calibri" w:eastAsia="Calibri" w:hAnsi="Calibri"/>
          <w:sz w:val="24"/>
          <w:szCs w:val="24"/>
        </w:rPr>
        <w:tab/>
        <w:t xml:space="preserve">                                   </w:t>
      </w:r>
      <w:r w:rsidR="000D0306">
        <w:rPr>
          <w:rFonts w:ascii="Calibri" w:eastAsia="Calibri" w:hAnsi="Calibri"/>
          <w:sz w:val="24"/>
          <w:szCs w:val="24"/>
        </w:rPr>
        <w:t>L</w:t>
      </w:r>
      <w:r>
        <w:rPr>
          <w:rFonts w:ascii="Calibri" w:eastAsia="Calibri" w:hAnsi="Calibri"/>
          <w:sz w:val="24"/>
          <w:szCs w:val="24"/>
        </w:rPr>
        <w:t>a docente</w:t>
      </w:r>
      <w:r w:rsidR="00F913BD">
        <w:rPr>
          <w:rFonts w:ascii="Calibri" w:eastAsia="Calibri" w:hAnsi="Calibri"/>
          <w:sz w:val="24"/>
          <w:szCs w:val="24"/>
        </w:rPr>
        <w:t>: Agnese Salvadori</w:t>
      </w:r>
    </w:p>
    <w:p w14:paraId="015E4897" w14:textId="77777777" w:rsidR="000D0306" w:rsidRPr="000D0306" w:rsidRDefault="000D0306" w:rsidP="000D0306">
      <w:pPr>
        <w:rPr>
          <w:rFonts w:ascii="Calibri" w:eastAsia="Calibri" w:hAnsi="Calibri"/>
          <w:sz w:val="24"/>
          <w:szCs w:val="24"/>
        </w:rPr>
      </w:pPr>
    </w:p>
    <w:p w14:paraId="1AC6A3DE" w14:textId="77777777" w:rsidR="000D0306" w:rsidRPr="000D0306" w:rsidRDefault="000D0306" w:rsidP="000D0306">
      <w:pPr>
        <w:rPr>
          <w:rFonts w:ascii="Calibri" w:eastAsia="Calibri" w:hAnsi="Calibri"/>
          <w:sz w:val="24"/>
          <w:szCs w:val="24"/>
        </w:rPr>
      </w:pPr>
    </w:p>
    <w:p w14:paraId="1702BED0" w14:textId="77777777" w:rsidR="000D0306" w:rsidRDefault="000D0306" w:rsidP="000D0306">
      <w:pPr>
        <w:rPr>
          <w:rFonts w:ascii="Calibri" w:eastAsia="Calibri" w:hAnsi="Calibri"/>
          <w:sz w:val="24"/>
          <w:szCs w:val="24"/>
        </w:rPr>
      </w:pPr>
    </w:p>
    <w:p w14:paraId="57F8519F" w14:textId="271E98B6" w:rsidR="000D0306" w:rsidRPr="000D0306" w:rsidRDefault="000D0306" w:rsidP="000D0306">
      <w:pPr>
        <w:tabs>
          <w:tab w:val="left" w:pos="6792"/>
        </w:tabs>
        <w:rPr>
          <w:rFonts w:ascii="Calibri" w:eastAsia="Calibri" w:hAnsi="Calibri"/>
          <w:sz w:val="24"/>
          <w:szCs w:val="24"/>
        </w:rPr>
      </w:pPr>
      <w:r>
        <w:rPr>
          <w:rFonts w:ascii="Calibri" w:eastAsia="Calibri" w:hAnsi="Calibri"/>
          <w:sz w:val="24"/>
          <w:szCs w:val="24"/>
        </w:rPr>
        <w:t xml:space="preserve">                                                                                                                         Gli studenti</w:t>
      </w:r>
    </w:p>
    <w:sectPr w:rsidR="000D0306" w:rsidRPr="000D0306">
      <w:pgSz w:w="11906" w:h="16838"/>
      <w:pgMar w:top="426"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eeSerif">
    <w:altName w:val="Calibri"/>
    <w:charset w:val="00"/>
    <w:family w:val="auto"/>
    <w:pitch w:val="default"/>
  </w:font>
  <w:font w:name="Liberation Sans Narrow">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52DA1"/>
    <w:multiLevelType w:val="multilevel"/>
    <w:tmpl w:val="76844AE6"/>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ECA666A"/>
    <w:multiLevelType w:val="hybridMultilevel"/>
    <w:tmpl w:val="581829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1404523">
    <w:abstractNumId w:val="0"/>
  </w:num>
  <w:num w:numId="2" w16cid:durableId="1597597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3F"/>
    <w:rsid w:val="000D0306"/>
    <w:rsid w:val="001706BD"/>
    <w:rsid w:val="00176A3E"/>
    <w:rsid w:val="001A3574"/>
    <w:rsid w:val="002853E1"/>
    <w:rsid w:val="00287218"/>
    <w:rsid w:val="002E4CFD"/>
    <w:rsid w:val="00334181"/>
    <w:rsid w:val="00347A34"/>
    <w:rsid w:val="0047187A"/>
    <w:rsid w:val="00537F06"/>
    <w:rsid w:val="007241D7"/>
    <w:rsid w:val="00735691"/>
    <w:rsid w:val="00886677"/>
    <w:rsid w:val="008F2350"/>
    <w:rsid w:val="009D2743"/>
    <w:rsid w:val="00D3194F"/>
    <w:rsid w:val="00DE52E7"/>
    <w:rsid w:val="00DF1863"/>
    <w:rsid w:val="00E35BBA"/>
    <w:rsid w:val="00F2573F"/>
    <w:rsid w:val="00F77EC0"/>
    <w:rsid w:val="00F913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CDA7"/>
  <w15:docId w15:val="{E38D27F9-8F3B-4F91-8977-7A478C06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Calibri"/>
      <w:lang w:eastAsia="ar-SA"/>
    </w:rPr>
  </w:style>
  <w:style w:type="paragraph" w:styleId="Titolo1">
    <w:name w:val="heading 1"/>
    <w:basedOn w:val="Normale"/>
    <w:next w:val="Normale"/>
    <w:uiPriority w:val="9"/>
    <w:qFormat/>
    <w:pPr>
      <w:keepNext/>
      <w:numPr>
        <w:numId w:val="1"/>
      </w:numPr>
      <w:spacing w:before="100" w:after="100"/>
      <w:jc w:val="center"/>
      <w:outlineLvl w:val="0"/>
    </w:pPr>
    <w:rPr>
      <w:rFonts w:ascii="Tahoma" w:hAnsi="Tahoma" w:cs="Tahoma"/>
      <w:b/>
      <w:i/>
      <w:sz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numPr>
        <w:ilvl w:val="3"/>
        <w:numId w:val="1"/>
      </w:numPr>
      <w:spacing w:before="100" w:after="100"/>
      <w:outlineLvl w:val="3"/>
    </w:pPr>
    <w:rPr>
      <w:rFonts w:ascii="Tahoma" w:hAnsi="Tahoma" w:cs="Tahoma"/>
      <w:b/>
      <w:sz w:val="2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Times New Roman" w:hAnsi="Times New Roman" w:cs="Times New Roman"/>
      <w:b w:val="0"/>
      <w:i w:val="0"/>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Arial"/>
      <w:b/>
      <w:sz w:val="20"/>
      <w:szCs w:val="18"/>
    </w:rPr>
  </w:style>
  <w:style w:type="character" w:customStyle="1" w:styleId="WW8Num3z1">
    <w:name w:val="WW8Num3z1"/>
  </w:style>
  <w:style w:type="character" w:customStyle="1" w:styleId="WW8Num4z0">
    <w:name w:val="WW8Num4z0"/>
    <w:rPr>
      <w:rFonts w:ascii="Calibri" w:eastAsia="Calibri" w:hAnsi="Calibri" w:cs="Times New Roman"/>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predefinitoparagrafo1">
    <w:name w:val="Car. predefinito paragrafo1"/>
  </w:style>
  <w:style w:type="character" w:customStyle="1" w:styleId="Titolo1Carattere">
    <w:name w:val="Titolo 1 Carattere"/>
    <w:basedOn w:val="Carpredefinitoparagrafo1"/>
    <w:rPr>
      <w:rFonts w:ascii="Tahoma" w:eastAsia="Times New Roman" w:hAnsi="Tahoma" w:cs="Tahoma"/>
      <w:b/>
      <w:i/>
      <w:color w:val="000000"/>
    </w:rPr>
  </w:style>
  <w:style w:type="character" w:customStyle="1" w:styleId="Titolo4Carattere">
    <w:name w:val="Titolo 4 Carattere"/>
    <w:basedOn w:val="Carpredefinitoparagrafo1"/>
    <w:rPr>
      <w:rFonts w:ascii="Tahoma" w:eastAsia="Times New Roman" w:hAnsi="Tahoma" w:cs="Tahoma"/>
      <w:b/>
      <w:color w:val="000000"/>
      <w:sz w:val="20"/>
    </w:rPr>
  </w:style>
  <w:style w:type="character" w:customStyle="1" w:styleId="Caratteredellanota">
    <w:name w:val="Carattere della nota"/>
    <w:basedOn w:val="Carpredefinitoparagrafo1"/>
    <w:rPr>
      <w:vertAlign w:val="superscript"/>
    </w:rPr>
  </w:style>
  <w:style w:type="character" w:customStyle="1" w:styleId="Rimandonotaapidipagina1">
    <w:name w:val="Rimando nota a piè di pagina1"/>
    <w:rPr>
      <w:vertAlign w:val="superscript"/>
    </w:rPr>
  </w:style>
  <w:style w:type="character" w:styleId="Collegamentoipertestuale">
    <w:name w:val="Hyperlink"/>
    <w:rPr>
      <w:color w:val="000080"/>
      <w:u w:val="single"/>
    </w:rPr>
  </w:style>
  <w:style w:type="character" w:customStyle="1" w:styleId="CorpodeltestoCarattere">
    <w:name w:val="Corpo del testo Carattere"/>
    <w:basedOn w:val="Carpredefinitoparagrafo1"/>
    <w:rPr>
      <w:rFonts w:ascii="Times New Roman" w:eastAsia="Times New Roman" w:hAnsi="Times New Roman" w:cs="Calibri"/>
      <w:color w:val="000000"/>
      <w:sz w:val="26"/>
    </w:rPr>
  </w:style>
  <w:style w:type="character" w:customStyle="1" w:styleId="TestonotaapidipaginaCarattere">
    <w:name w:val="Testo nota a piè di pagina Carattere"/>
    <w:basedOn w:val="Carpredefinitoparagrafo1"/>
    <w:rPr>
      <w:rFonts w:ascii="Times New Roman" w:eastAsia="Times New Roman" w:hAnsi="Times New Roman" w:cs="Calibri"/>
      <w:color w:val="000000"/>
      <w:sz w:val="20"/>
    </w:rPr>
  </w:style>
  <w:style w:type="character" w:customStyle="1" w:styleId="PidipaginaCarattere">
    <w:name w:val="Piè di pagina Carattere"/>
    <w:basedOn w:val="Carpredefinitoparagrafo1"/>
    <w:rPr>
      <w:rFonts w:ascii="Cambria" w:eastAsia="Cambria" w:hAnsi="Cambria" w:cs="Cambria"/>
      <w:color w:val="000000"/>
      <w:szCs w:val="24"/>
    </w:rPr>
  </w:style>
  <w:style w:type="character" w:customStyle="1" w:styleId="TestofumettoCarattere">
    <w:name w:val="Testo fumetto Carattere"/>
    <w:basedOn w:val="Carpredefinitoparagrafo1"/>
    <w:rPr>
      <w:rFonts w:ascii="Tahoma" w:eastAsia="Times New Roman" w:hAnsi="Tahoma" w:cs="Tahoma"/>
      <w:color w:val="000000"/>
      <w:sz w:val="16"/>
      <w:szCs w:val="16"/>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notaapidipagina">
    <w:name w:val="footnote text"/>
    <w:basedOn w:val="Normale"/>
    <w:rPr>
      <w:sz w:val="20"/>
    </w:rPr>
  </w:style>
  <w:style w:type="paragraph" w:customStyle="1" w:styleId="Intestazione1">
    <w:name w:val="Intestazione1"/>
    <w:basedOn w:val="Normale"/>
    <w:next w:val="Corpotesto"/>
    <w:pPr>
      <w:tabs>
        <w:tab w:val="center" w:pos="4819"/>
        <w:tab w:val="right" w:pos="9638"/>
      </w:tabs>
    </w:pPr>
  </w:style>
  <w:style w:type="paragraph" w:styleId="Pidipagina">
    <w:name w:val="footer"/>
    <w:basedOn w:val="Normale"/>
    <w:pPr>
      <w:tabs>
        <w:tab w:val="center" w:pos="4819"/>
        <w:tab w:val="right" w:pos="9638"/>
      </w:tabs>
      <w:suppressAutoHyphens w:val="0"/>
    </w:pPr>
    <w:rPr>
      <w:rFonts w:ascii="Cambria" w:eastAsia="Cambria" w:hAnsi="Cambria" w:cs="Cambria"/>
      <w:sz w:val="24"/>
      <w:szCs w:val="24"/>
    </w:rPr>
  </w:style>
  <w:style w:type="paragraph" w:styleId="Testofumetto">
    <w:name w:val="Balloon Text"/>
    <w:basedOn w:val="Normale"/>
    <w:rPr>
      <w:rFonts w:ascii="Tahoma" w:hAnsi="Tahoma" w:cs="Tahoma"/>
      <w:sz w:val="16"/>
      <w:szCs w:val="16"/>
    </w:rPr>
  </w:style>
  <w:style w:type="paragraph" w:styleId="Paragrafoelenco">
    <w:name w:val="List Paragraph"/>
    <w:basedOn w:val="Normale"/>
    <w:qFormat/>
    <w:pPr>
      <w:suppressAutoHyphens w:val="0"/>
      <w:spacing w:after="200" w:line="276" w:lineRule="auto"/>
      <w:ind w:left="720"/>
    </w:pPr>
    <w:rPr>
      <w:rFonts w:ascii="Calibri" w:eastAsia="Calibri" w:hAnsi="Calibri" w:cs="Times New Roman"/>
      <w:sz w:val="22"/>
      <w:szCs w:val="22"/>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28" w:type="dxa"/>
        <w:left w:w="28" w:type="dxa"/>
        <w:bottom w:w="28" w:type="dxa"/>
        <w:right w:w="2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paragraph" w:styleId="NormaleWeb">
    <w:name w:val="Normal (Web)"/>
    <w:basedOn w:val="Normale"/>
    <w:uiPriority w:val="99"/>
    <w:semiHidden/>
    <w:unhideWhenUsed/>
    <w:rsid w:val="00176A3E"/>
    <w:pPr>
      <w:suppressAutoHyphens w:val="0"/>
      <w:spacing w:before="100" w:beforeAutospacing="1" w:after="100" w:afterAutospacing="1"/>
    </w:pPr>
    <w:rPr>
      <w:rFonts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007">
      <w:bodyDiv w:val="1"/>
      <w:marLeft w:val="0"/>
      <w:marRight w:val="0"/>
      <w:marTop w:val="0"/>
      <w:marBottom w:val="0"/>
      <w:divBdr>
        <w:top w:val="none" w:sz="0" w:space="0" w:color="auto"/>
        <w:left w:val="none" w:sz="0" w:space="0" w:color="auto"/>
        <w:bottom w:val="none" w:sz="0" w:space="0" w:color="auto"/>
        <w:right w:val="none" w:sz="0" w:space="0" w:color="auto"/>
      </w:divBdr>
      <w:divsChild>
        <w:div w:id="1505321734">
          <w:marLeft w:val="-54"/>
          <w:marRight w:val="0"/>
          <w:marTop w:val="0"/>
          <w:marBottom w:val="0"/>
          <w:divBdr>
            <w:top w:val="none" w:sz="0" w:space="0" w:color="auto"/>
            <w:left w:val="none" w:sz="0" w:space="0" w:color="auto"/>
            <w:bottom w:val="none" w:sz="0" w:space="0" w:color="auto"/>
            <w:right w:val="none" w:sz="0" w:space="0" w:color="auto"/>
          </w:divBdr>
        </w:div>
      </w:divsChild>
    </w:div>
    <w:div w:id="1452703169">
      <w:bodyDiv w:val="1"/>
      <w:marLeft w:val="0"/>
      <w:marRight w:val="0"/>
      <w:marTop w:val="0"/>
      <w:marBottom w:val="0"/>
      <w:divBdr>
        <w:top w:val="none" w:sz="0" w:space="0" w:color="auto"/>
        <w:left w:val="none" w:sz="0" w:space="0" w:color="auto"/>
        <w:bottom w:val="none" w:sz="0" w:space="0" w:color="auto"/>
        <w:right w:val="none" w:sz="0" w:space="0" w:color="auto"/>
      </w:divBdr>
      <w:divsChild>
        <w:div w:id="1884750323">
          <w:marLeft w:val="-5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jk/sxHSwnTiS/kqivyvhGzLEA==">AMUW2mVuzeVIsd/bb2E/6ufQc+h9/dPXRO4J7O4TOAkQZCybMliR2PWtQa+jFJ8PmipcOuVht9P8K9xV5U1QKDSFIn1aYoVUTh+f3d7qrsvCn084DXgKsk1j+rf8s3tIuN9qZs52V2b03ZMrnXlnQ4jcJNUUnhIXpmPrsMEwO8u5w4pSgoirgoNxt8NMiIrnl8YuGumBcY5NW1zVm03KTAfw2yzztMLNE8Vy8tcBVwgVvbJFEBU3EOA=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1688</Words>
  <Characters>9625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fiber</dc:creator>
  <cp:lastModifiedBy>Agnese Salvadori</cp:lastModifiedBy>
  <cp:revision>2</cp:revision>
  <dcterms:created xsi:type="dcterms:W3CDTF">2023-06-08T14:47:00Z</dcterms:created>
  <dcterms:modified xsi:type="dcterms:W3CDTF">2023-06-08T14:47:00Z</dcterms:modified>
</cp:coreProperties>
</file>